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C32" w:rsidRDefault="00102C32" w:rsidP="00102C32">
      <w:pPr>
        <w:tabs>
          <w:tab w:val="left" w:pos="1418"/>
        </w:tabs>
        <w:spacing w:line="360" w:lineRule="auto"/>
        <w:outlineLvl w:val="2"/>
        <w:rPr>
          <w:rFonts w:ascii="Times New Roman" w:hAnsi="Times New Roman" w:cs="Times New Roman"/>
          <w:b/>
          <w:bCs/>
          <w:sz w:val="28"/>
          <w:szCs w:val="28"/>
        </w:rPr>
      </w:pPr>
      <w:bookmarkStart w:id="0" w:name="_Toc336287335"/>
      <w:r>
        <w:rPr>
          <w:rFonts w:ascii="Times New Roman" w:hAnsi="Times New Roman" w:cs="Times New Roman"/>
          <w:bCs/>
          <w:color w:val="0D0D0D"/>
          <w:sz w:val="28"/>
          <w:szCs w:val="28"/>
        </w:rPr>
        <w:tab/>
      </w:r>
      <w:r>
        <w:rPr>
          <w:rFonts w:ascii="Times New Roman" w:hAnsi="Times New Roman" w:cs="Times New Roman"/>
          <w:b/>
          <w:bCs/>
          <w:color w:val="0D0D0D"/>
          <w:sz w:val="28"/>
          <w:szCs w:val="28"/>
        </w:rPr>
        <w:tab/>
      </w:r>
      <w:bookmarkStart w:id="1" w:name="_Toc336798889"/>
      <w:r>
        <w:rPr>
          <w:rFonts w:ascii="Times New Roman" w:hAnsi="Times New Roman" w:cs="Times New Roman"/>
          <w:b/>
          <w:bCs/>
          <w:color w:val="0D0D0D"/>
          <w:sz w:val="28"/>
          <w:szCs w:val="28"/>
        </w:rPr>
        <w:t>Portre Değerler Anketi</w:t>
      </w:r>
      <w:bookmarkEnd w:id="1"/>
      <w:r w:rsidR="002617B4">
        <w:rPr>
          <w:rFonts w:ascii="Times New Roman" w:hAnsi="Times New Roman" w:cs="Times New Roman"/>
          <w:b/>
          <w:bCs/>
          <w:color w:val="0D0D0D"/>
          <w:sz w:val="28"/>
          <w:szCs w:val="28"/>
        </w:rPr>
        <w:t xml:space="preserve">- Tanıtım </w:t>
      </w:r>
    </w:p>
    <w:p w:rsidR="00102C32" w:rsidRDefault="00102C32" w:rsidP="00102C32">
      <w:pPr>
        <w:spacing w:line="360" w:lineRule="auto"/>
        <w:ind w:firstLine="708"/>
        <w:rPr>
          <w:rFonts w:ascii="Times New Roman" w:hAnsi="Times New Roman" w:cs="Times New Roman"/>
          <w:sz w:val="24"/>
          <w:szCs w:val="24"/>
        </w:rPr>
      </w:pPr>
      <w:proofErr w:type="spellStart"/>
      <w:r>
        <w:rPr>
          <w:rFonts w:ascii="Times New Roman" w:hAnsi="Times New Roman" w:cs="Times New Roman"/>
          <w:sz w:val="24"/>
          <w:szCs w:val="24"/>
        </w:rPr>
        <w:t>Schwartz</w:t>
      </w:r>
      <w:proofErr w:type="spellEnd"/>
      <w:r>
        <w:rPr>
          <w:rFonts w:ascii="Times New Roman" w:hAnsi="Times New Roman" w:cs="Times New Roman"/>
          <w:sz w:val="24"/>
          <w:szCs w:val="24"/>
        </w:rPr>
        <w:t xml:space="preserve"> ve arkadaşları (2001) tarafından</w:t>
      </w:r>
      <w:r>
        <w:rPr>
          <w:rFonts w:ascii="Times New Roman" w:hAnsi="Times New Roman" w:cs="Times New Roman"/>
          <w:color w:val="auto"/>
          <w:sz w:val="24"/>
          <w:szCs w:val="24"/>
        </w:rPr>
        <w:t xml:space="preserve"> geliştirilen</w:t>
      </w:r>
      <w:r>
        <w:rPr>
          <w:rFonts w:ascii="Times New Roman" w:hAnsi="Times New Roman" w:cs="Times New Roman"/>
          <w:sz w:val="24"/>
          <w:szCs w:val="24"/>
        </w:rPr>
        <w:t xml:space="preserve"> Portre Değerler Anketi (PDA);  </w:t>
      </w:r>
      <w:proofErr w:type="spellStart"/>
      <w:r>
        <w:rPr>
          <w:rFonts w:ascii="Times New Roman" w:hAnsi="Times New Roman" w:cs="Times New Roman"/>
          <w:color w:val="auto"/>
          <w:sz w:val="24"/>
          <w:szCs w:val="24"/>
        </w:rPr>
        <w:t>Demirutku</w:t>
      </w:r>
      <w:proofErr w:type="spellEnd"/>
      <w:r>
        <w:rPr>
          <w:rFonts w:ascii="Times New Roman" w:hAnsi="Times New Roman" w:cs="Times New Roman"/>
          <w:color w:val="auto"/>
          <w:sz w:val="24"/>
          <w:szCs w:val="24"/>
        </w:rPr>
        <w:t xml:space="preserve"> (2010) tarafından Türkçeye uyarlanmış ve geçerlik güvenirlik çalışması yapılmıştır.</w:t>
      </w:r>
      <w:r>
        <w:rPr>
          <w:rFonts w:ascii="Times New Roman" w:hAnsi="Times New Roman" w:cs="Times New Roman"/>
          <w:sz w:val="24"/>
          <w:szCs w:val="24"/>
        </w:rPr>
        <w:t xml:space="preserve"> 40 maddeden oluşan anketin amacı, katılımcıların değer yönelimlerini ortaya çıkartarak sahip oldukları değer boyutlarını belirlemektir. Ölçekte sunulan her bir madde, bir değere işaret eden iki cümleyle bir bireyi tanımlamaktadır. Katılımcılardan, tanımı verilen bireyin kendilerine ne kadar benzeyip benzemediğini belirtmeleri istenmektedir. Verilen yanıt seçenekleri 6’ </w:t>
      </w:r>
      <w:proofErr w:type="spellStart"/>
      <w:r>
        <w:rPr>
          <w:rFonts w:ascii="Times New Roman" w:hAnsi="Times New Roman" w:cs="Times New Roman"/>
          <w:sz w:val="24"/>
          <w:szCs w:val="24"/>
        </w:rPr>
        <w:t>lı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likert</w:t>
      </w:r>
      <w:proofErr w:type="spellEnd"/>
      <w:r>
        <w:rPr>
          <w:rFonts w:ascii="Times New Roman" w:hAnsi="Times New Roman" w:cs="Times New Roman"/>
          <w:sz w:val="24"/>
          <w:szCs w:val="24"/>
        </w:rPr>
        <w:t xml:space="preserve"> tipi bir ölçek olup; 1- bana hiç benzemiyor, 2- bana benzemiyor, 3- bana çok az benziyor, 4- bana az benziyor, 5- bana benziyor ve 6- bana çok benziyor seçeneklerini içermektedir. </w:t>
      </w:r>
    </w:p>
    <w:p w:rsidR="00102C32" w:rsidRDefault="00102C32" w:rsidP="00102C32">
      <w:pPr>
        <w:spacing w:before="240"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PDA, değerleri iki boyut üzerinde ele almaktadır. Birincisi, Yeniliğe Açıklık ve Muhafazacı Yaklaşım boyutu; ikincisi ise </w:t>
      </w:r>
      <w:proofErr w:type="spellStart"/>
      <w:r>
        <w:rPr>
          <w:rFonts w:ascii="Times New Roman" w:hAnsi="Times New Roman" w:cs="Times New Roman"/>
          <w:sz w:val="24"/>
          <w:szCs w:val="24"/>
        </w:rPr>
        <w:t>Özaşkınlık</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Özgenişletim</w:t>
      </w:r>
      <w:proofErr w:type="spellEnd"/>
      <w:r>
        <w:rPr>
          <w:rFonts w:ascii="Times New Roman" w:hAnsi="Times New Roman" w:cs="Times New Roman"/>
          <w:sz w:val="24"/>
          <w:szCs w:val="24"/>
        </w:rPr>
        <w:t xml:space="preserve"> boyutudur. Bu boyutları oluşturan 10 farklı değer tipi ise şunlardır: Güç, Başarı, Uyma, Hazcılık, Geleneksellik, </w:t>
      </w:r>
      <w:proofErr w:type="spellStart"/>
      <w:r>
        <w:rPr>
          <w:rFonts w:ascii="Times New Roman" w:hAnsi="Times New Roman" w:cs="Times New Roman"/>
          <w:sz w:val="24"/>
          <w:szCs w:val="24"/>
        </w:rPr>
        <w:t>Özyönelim</w:t>
      </w:r>
      <w:proofErr w:type="spellEnd"/>
      <w:r>
        <w:rPr>
          <w:rFonts w:ascii="Times New Roman" w:hAnsi="Times New Roman" w:cs="Times New Roman"/>
          <w:sz w:val="24"/>
          <w:szCs w:val="24"/>
        </w:rPr>
        <w:t>, Güvenlik, Evrenselcilik, Uyarılım ve İyilikseverlik. Yeniliğe Açıklık değer grubu ‘</w:t>
      </w:r>
      <w:proofErr w:type="spellStart"/>
      <w:r>
        <w:rPr>
          <w:rFonts w:ascii="Times New Roman" w:hAnsi="Times New Roman" w:cs="Times New Roman"/>
          <w:sz w:val="24"/>
          <w:szCs w:val="24"/>
        </w:rPr>
        <w:t>Özyönelim</w:t>
      </w:r>
      <w:proofErr w:type="spellEnd"/>
      <w:r>
        <w:rPr>
          <w:rFonts w:ascii="Times New Roman" w:hAnsi="Times New Roman" w:cs="Times New Roman"/>
          <w:sz w:val="24"/>
          <w:szCs w:val="24"/>
        </w:rPr>
        <w:t xml:space="preserve">’, ‘Hazcılık’ ve ‘Uyarılım’ değer tiplerini kapsarken,  Muhafazacı Yaklaşım değer grubu ise ‘Güvenlik’, ‘Uyma’ ve ‘Geleneksellik’ değer </w:t>
      </w:r>
      <w:proofErr w:type="gramStart"/>
      <w:r>
        <w:rPr>
          <w:rFonts w:ascii="Times New Roman" w:hAnsi="Times New Roman" w:cs="Times New Roman"/>
          <w:sz w:val="24"/>
          <w:szCs w:val="24"/>
        </w:rPr>
        <w:t>tiplerinden</w:t>
      </w:r>
      <w:proofErr w:type="gramEnd"/>
      <w:r>
        <w:rPr>
          <w:rFonts w:ascii="Times New Roman" w:hAnsi="Times New Roman" w:cs="Times New Roman"/>
          <w:sz w:val="24"/>
          <w:szCs w:val="24"/>
        </w:rPr>
        <w:t xml:space="preserve"> oluşmaktadır. </w:t>
      </w:r>
      <w:proofErr w:type="spellStart"/>
      <w:r>
        <w:rPr>
          <w:rFonts w:ascii="Times New Roman" w:hAnsi="Times New Roman" w:cs="Times New Roman"/>
          <w:sz w:val="24"/>
          <w:szCs w:val="24"/>
        </w:rPr>
        <w:t>Özaşkınlık</w:t>
      </w:r>
      <w:proofErr w:type="spellEnd"/>
      <w:r>
        <w:rPr>
          <w:rFonts w:ascii="Times New Roman" w:hAnsi="Times New Roman" w:cs="Times New Roman"/>
          <w:sz w:val="24"/>
          <w:szCs w:val="24"/>
        </w:rPr>
        <w:t xml:space="preserve"> değer grubu içinde ‘Evrensellik’ ve ‘İyilikseverlik’ değer tipleri; </w:t>
      </w:r>
      <w:proofErr w:type="spellStart"/>
      <w:r>
        <w:rPr>
          <w:rFonts w:ascii="Times New Roman" w:hAnsi="Times New Roman" w:cs="Times New Roman"/>
          <w:sz w:val="24"/>
          <w:szCs w:val="24"/>
        </w:rPr>
        <w:t>Özgenişletim</w:t>
      </w:r>
      <w:proofErr w:type="spellEnd"/>
      <w:r>
        <w:rPr>
          <w:rFonts w:ascii="Times New Roman" w:hAnsi="Times New Roman" w:cs="Times New Roman"/>
          <w:sz w:val="24"/>
          <w:szCs w:val="24"/>
        </w:rPr>
        <w:t xml:space="preserve"> değer grubunda ise ‘Güç’, ‘Başarı’ ve ‘Hazcılık’ değer tipleri yer almaktadır. ‘Hazcılık’ değer tipi hem Yeniliğe Açıklık hem de </w:t>
      </w:r>
      <w:proofErr w:type="spellStart"/>
      <w:r>
        <w:rPr>
          <w:rFonts w:ascii="Times New Roman" w:hAnsi="Times New Roman" w:cs="Times New Roman"/>
          <w:sz w:val="24"/>
          <w:szCs w:val="24"/>
        </w:rPr>
        <w:t>Özgenişletim</w:t>
      </w:r>
      <w:proofErr w:type="spellEnd"/>
      <w:r>
        <w:rPr>
          <w:rFonts w:ascii="Times New Roman" w:hAnsi="Times New Roman" w:cs="Times New Roman"/>
          <w:sz w:val="24"/>
          <w:szCs w:val="24"/>
        </w:rPr>
        <w:t xml:space="preserve"> değer grubunda temsil edilmektedir (</w:t>
      </w:r>
      <w:proofErr w:type="spellStart"/>
      <w:r>
        <w:rPr>
          <w:rFonts w:ascii="Times New Roman" w:hAnsi="Times New Roman" w:cs="Times New Roman"/>
          <w:sz w:val="24"/>
          <w:szCs w:val="24"/>
        </w:rPr>
        <w:t>Schwartz</w:t>
      </w:r>
      <w:proofErr w:type="spellEnd"/>
      <w:r>
        <w:rPr>
          <w:rFonts w:ascii="Times New Roman" w:hAnsi="Times New Roman" w:cs="Times New Roman"/>
          <w:sz w:val="24"/>
          <w:szCs w:val="24"/>
        </w:rPr>
        <w:t xml:space="preserve"> ve ark</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2001).</w:t>
      </w:r>
    </w:p>
    <w:p w:rsidR="002617B4" w:rsidRDefault="002617B4" w:rsidP="0080462C">
      <w:pPr>
        <w:shd w:val="clear" w:color="auto" w:fill="FFFFFF"/>
        <w:spacing w:line="240" w:lineRule="auto"/>
        <w:ind w:left="2124" w:firstLine="708"/>
        <w:outlineLvl w:val="1"/>
        <w:rPr>
          <w:rFonts w:ascii="Times New Roman" w:eastAsia="Times New Roman" w:hAnsi="Times New Roman" w:cs="Times New Roman"/>
          <w:b/>
          <w:sz w:val="24"/>
          <w:szCs w:val="24"/>
        </w:rPr>
      </w:pPr>
    </w:p>
    <w:p w:rsidR="002617B4" w:rsidRDefault="002617B4" w:rsidP="0080462C">
      <w:pPr>
        <w:shd w:val="clear" w:color="auto" w:fill="FFFFFF"/>
        <w:spacing w:line="240" w:lineRule="auto"/>
        <w:ind w:left="2124" w:firstLine="708"/>
        <w:outlineLvl w:val="1"/>
        <w:rPr>
          <w:rFonts w:ascii="Times New Roman" w:eastAsia="Times New Roman" w:hAnsi="Times New Roman" w:cs="Times New Roman"/>
          <w:b/>
          <w:sz w:val="24"/>
          <w:szCs w:val="24"/>
        </w:rPr>
      </w:pPr>
    </w:p>
    <w:p w:rsidR="002617B4" w:rsidRDefault="002617B4" w:rsidP="0080462C">
      <w:pPr>
        <w:shd w:val="clear" w:color="auto" w:fill="FFFFFF"/>
        <w:spacing w:line="240" w:lineRule="auto"/>
        <w:ind w:left="2124" w:firstLine="708"/>
        <w:outlineLvl w:val="1"/>
        <w:rPr>
          <w:rFonts w:ascii="Times New Roman" w:eastAsia="Times New Roman" w:hAnsi="Times New Roman" w:cs="Times New Roman"/>
          <w:b/>
          <w:sz w:val="24"/>
          <w:szCs w:val="24"/>
        </w:rPr>
      </w:pPr>
    </w:p>
    <w:p w:rsidR="002617B4" w:rsidRDefault="002617B4" w:rsidP="0080462C">
      <w:pPr>
        <w:shd w:val="clear" w:color="auto" w:fill="FFFFFF"/>
        <w:spacing w:line="240" w:lineRule="auto"/>
        <w:ind w:left="2124" w:firstLine="708"/>
        <w:outlineLvl w:val="1"/>
        <w:rPr>
          <w:rFonts w:ascii="Times New Roman" w:eastAsia="Times New Roman" w:hAnsi="Times New Roman" w:cs="Times New Roman"/>
          <w:b/>
          <w:sz w:val="24"/>
          <w:szCs w:val="24"/>
        </w:rPr>
      </w:pPr>
    </w:p>
    <w:p w:rsidR="002617B4" w:rsidRDefault="002617B4" w:rsidP="0080462C">
      <w:pPr>
        <w:shd w:val="clear" w:color="auto" w:fill="FFFFFF"/>
        <w:spacing w:line="240" w:lineRule="auto"/>
        <w:ind w:left="2124" w:firstLine="708"/>
        <w:outlineLvl w:val="1"/>
        <w:rPr>
          <w:rFonts w:ascii="Times New Roman" w:eastAsia="Times New Roman" w:hAnsi="Times New Roman" w:cs="Times New Roman"/>
          <w:b/>
          <w:sz w:val="24"/>
          <w:szCs w:val="24"/>
        </w:rPr>
      </w:pPr>
    </w:p>
    <w:p w:rsidR="002617B4" w:rsidRDefault="002617B4" w:rsidP="0080462C">
      <w:pPr>
        <w:shd w:val="clear" w:color="auto" w:fill="FFFFFF"/>
        <w:spacing w:line="240" w:lineRule="auto"/>
        <w:ind w:left="2124" w:firstLine="708"/>
        <w:outlineLvl w:val="1"/>
        <w:rPr>
          <w:rFonts w:ascii="Times New Roman" w:eastAsia="Times New Roman" w:hAnsi="Times New Roman" w:cs="Times New Roman"/>
          <w:b/>
          <w:sz w:val="24"/>
          <w:szCs w:val="24"/>
        </w:rPr>
      </w:pPr>
    </w:p>
    <w:p w:rsidR="002617B4" w:rsidRDefault="002617B4" w:rsidP="0080462C">
      <w:pPr>
        <w:shd w:val="clear" w:color="auto" w:fill="FFFFFF"/>
        <w:spacing w:line="240" w:lineRule="auto"/>
        <w:ind w:left="2124" w:firstLine="708"/>
        <w:outlineLvl w:val="1"/>
        <w:rPr>
          <w:rFonts w:ascii="Times New Roman" w:eastAsia="Times New Roman" w:hAnsi="Times New Roman" w:cs="Times New Roman"/>
          <w:b/>
          <w:sz w:val="24"/>
          <w:szCs w:val="24"/>
        </w:rPr>
      </w:pPr>
    </w:p>
    <w:p w:rsidR="002617B4" w:rsidRDefault="002617B4" w:rsidP="0080462C">
      <w:pPr>
        <w:shd w:val="clear" w:color="auto" w:fill="FFFFFF"/>
        <w:spacing w:line="240" w:lineRule="auto"/>
        <w:ind w:left="2124" w:firstLine="708"/>
        <w:outlineLvl w:val="1"/>
        <w:rPr>
          <w:rFonts w:ascii="Times New Roman" w:eastAsia="Times New Roman" w:hAnsi="Times New Roman" w:cs="Times New Roman"/>
          <w:b/>
          <w:sz w:val="24"/>
          <w:szCs w:val="24"/>
        </w:rPr>
      </w:pPr>
    </w:p>
    <w:p w:rsidR="002617B4" w:rsidRDefault="002617B4" w:rsidP="0080462C">
      <w:pPr>
        <w:shd w:val="clear" w:color="auto" w:fill="FFFFFF"/>
        <w:spacing w:line="240" w:lineRule="auto"/>
        <w:ind w:left="2124" w:firstLine="708"/>
        <w:outlineLvl w:val="1"/>
        <w:rPr>
          <w:rFonts w:ascii="Times New Roman" w:eastAsia="Times New Roman" w:hAnsi="Times New Roman" w:cs="Times New Roman"/>
          <w:b/>
          <w:sz w:val="24"/>
          <w:szCs w:val="24"/>
        </w:rPr>
      </w:pPr>
    </w:p>
    <w:p w:rsidR="002617B4" w:rsidRDefault="002617B4" w:rsidP="0080462C">
      <w:pPr>
        <w:shd w:val="clear" w:color="auto" w:fill="FFFFFF"/>
        <w:spacing w:line="240" w:lineRule="auto"/>
        <w:ind w:left="2124" w:firstLine="708"/>
        <w:outlineLvl w:val="1"/>
        <w:rPr>
          <w:rFonts w:ascii="Times New Roman" w:eastAsia="Times New Roman" w:hAnsi="Times New Roman" w:cs="Times New Roman"/>
          <w:b/>
          <w:sz w:val="24"/>
          <w:szCs w:val="24"/>
        </w:rPr>
      </w:pPr>
    </w:p>
    <w:p w:rsidR="0080462C" w:rsidRPr="004A68A3" w:rsidRDefault="0080462C" w:rsidP="0080462C">
      <w:pPr>
        <w:shd w:val="clear" w:color="auto" w:fill="FFFFFF"/>
        <w:spacing w:line="240" w:lineRule="auto"/>
        <w:ind w:left="2124" w:firstLine="708"/>
        <w:outlineLvl w:val="1"/>
        <w:rPr>
          <w:rFonts w:ascii="Times New Roman" w:eastAsia="Times New Roman" w:hAnsi="Times New Roman" w:cs="Times New Roman"/>
          <w:b/>
          <w:sz w:val="24"/>
          <w:szCs w:val="24"/>
        </w:rPr>
      </w:pPr>
      <w:r w:rsidRPr="004A68A3">
        <w:rPr>
          <w:rFonts w:ascii="Times New Roman" w:eastAsia="Times New Roman" w:hAnsi="Times New Roman" w:cs="Times New Roman"/>
          <w:b/>
          <w:sz w:val="24"/>
          <w:szCs w:val="24"/>
        </w:rPr>
        <w:lastRenderedPageBreak/>
        <w:t>Portre Değerler Anketi</w:t>
      </w:r>
      <w:bookmarkEnd w:id="0"/>
    </w:p>
    <w:p w:rsidR="0080462C" w:rsidRPr="004A68A3" w:rsidRDefault="0080462C" w:rsidP="0080462C">
      <w:pPr>
        <w:shd w:val="clear" w:color="auto" w:fill="FFFFFF"/>
        <w:spacing w:line="240" w:lineRule="auto"/>
        <w:rPr>
          <w:rFonts w:ascii="Times New Roman" w:eastAsia="Times New Roman" w:hAnsi="Times New Roman" w:cs="Times New Roman"/>
          <w:sz w:val="24"/>
          <w:szCs w:val="24"/>
        </w:rPr>
      </w:pPr>
    </w:p>
    <w:p w:rsidR="0080462C" w:rsidRPr="004A68A3" w:rsidRDefault="0080462C" w:rsidP="0080462C">
      <w:pPr>
        <w:shd w:val="clear" w:color="auto" w:fill="FFFFFF"/>
        <w:spacing w:line="240" w:lineRule="auto"/>
        <w:rPr>
          <w:rFonts w:ascii="Times New Roman" w:eastAsia="Times New Roman" w:hAnsi="Times New Roman" w:cs="Times New Roman"/>
          <w:sz w:val="24"/>
          <w:szCs w:val="24"/>
        </w:rPr>
      </w:pPr>
    </w:p>
    <w:p w:rsidR="0080462C" w:rsidRPr="004A68A3" w:rsidRDefault="0080462C" w:rsidP="0080462C">
      <w:pPr>
        <w:shd w:val="clear" w:color="auto" w:fill="FFFFFF"/>
        <w:spacing w:line="240" w:lineRule="auto"/>
        <w:ind w:firstLine="708"/>
        <w:rPr>
          <w:rFonts w:ascii="Times New Roman" w:eastAsia="Times New Roman" w:hAnsi="Times New Roman" w:cs="Times New Roman"/>
          <w:sz w:val="24"/>
          <w:szCs w:val="24"/>
        </w:rPr>
      </w:pPr>
      <w:r w:rsidRPr="004A68A3">
        <w:rPr>
          <w:rFonts w:ascii="Times New Roman" w:eastAsia="Times New Roman" w:hAnsi="Times New Roman" w:cs="Times New Roman"/>
          <w:sz w:val="24"/>
          <w:szCs w:val="24"/>
        </w:rPr>
        <w:t>Aşağıda bazı kişiler kısaca betimlenmiştir. Lütfen her betimi okuyun ve bu kişilerin size ne kadar benzediğini ya da benzemediğini düşünün. Betimde verilen kişinin size ne kadar benzediğini göstermek için sağdaki kutucuklardan sizce uygun olanı işaretleyiniz. Rakamların anlamları aşağıdaki gibidir.</w:t>
      </w:r>
    </w:p>
    <w:p w:rsidR="0080462C" w:rsidRPr="004A68A3" w:rsidRDefault="0080462C" w:rsidP="0080462C">
      <w:pPr>
        <w:shd w:val="clear" w:color="auto" w:fill="FFFFFF"/>
        <w:spacing w:line="240" w:lineRule="auto"/>
        <w:rPr>
          <w:rFonts w:ascii="Times New Roman" w:eastAsia="Times New Roman" w:hAnsi="Times New Roman" w:cs="Times New Roman"/>
          <w:sz w:val="24"/>
          <w:szCs w:val="24"/>
        </w:rPr>
      </w:pPr>
    </w:p>
    <w:p w:rsidR="0080462C" w:rsidRPr="004A68A3" w:rsidRDefault="0080462C" w:rsidP="0080462C">
      <w:pPr>
        <w:shd w:val="clear" w:color="auto" w:fill="FFFFFF"/>
        <w:spacing w:line="240" w:lineRule="auto"/>
        <w:rPr>
          <w:rFonts w:ascii="Times New Roman" w:eastAsia="Times New Roman" w:hAnsi="Times New Roman" w:cs="Times New Roman"/>
          <w:sz w:val="24"/>
          <w:szCs w:val="24"/>
        </w:rPr>
      </w:pPr>
      <w:r w:rsidRPr="004A68A3">
        <w:rPr>
          <w:rFonts w:ascii="Times New Roman" w:eastAsia="Times New Roman" w:hAnsi="Times New Roman" w:cs="Times New Roman"/>
          <w:sz w:val="24"/>
          <w:szCs w:val="24"/>
        </w:rPr>
        <w:t xml:space="preserve">1-Bana hiç </w:t>
      </w:r>
      <w:proofErr w:type="gramStart"/>
      <w:r w:rsidRPr="004A68A3">
        <w:rPr>
          <w:rFonts w:ascii="Times New Roman" w:eastAsia="Times New Roman" w:hAnsi="Times New Roman" w:cs="Times New Roman"/>
          <w:sz w:val="24"/>
          <w:szCs w:val="24"/>
        </w:rPr>
        <w:t>benzemiyor     2</w:t>
      </w:r>
      <w:proofErr w:type="gramEnd"/>
      <w:r w:rsidRPr="004A68A3">
        <w:rPr>
          <w:rFonts w:ascii="Times New Roman" w:eastAsia="Times New Roman" w:hAnsi="Times New Roman" w:cs="Times New Roman"/>
          <w:sz w:val="24"/>
          <w:szCs w:val="24"/>
        </w:rPr>
        <w:t xml:space="preserve">-Bana benzemiyor            3-Bana çok az benziyor       </w:t>
      </w:r>
    </w:p>
    <w:p w:rsidR="0080462C" w:rsidRPr="004A68A3" w:rsidRDefault="0080462C" w:rsidP="0080462C">
      <w:pPr>
        <w:shd w:val="clear" w:color="auto" w:fill="FFFFFF"/>
        <w:spacing w:line="240" w:lineRule="auto"/>
        <w:rPr>
          <w:rFonts w:ascii="Times New Roman" w:eastAsia="Times New Roman" w:hAnsi="Times New Roman" w:cs="Times New Roman"/>
          <w:sz w:val="24"/>
          <w:szCs w:val="24"/>
        </w:rPr>
      </w:pPr>
      <w:r w:rsidRPr="004A68A3">
        <w:rPr>
          <w:rFonts w:ascii="Times New Roman" w:eastAsia="Times New Roman" w:hAnsi="Times New Roman" w:cs="Times New Roman"/>
          <w:sz w:val="24"/>
          <w:szCs w:val="24"/>
        </w:rPr>
        <w:t xml:space="preserve">4-Bana az </w:t>
      </w:r>
      <w:proofErr w:type="gramStart"/>
      <w:r w:rsidRPr="004A68A3">
        <w:rPr>
          <w:rFonts w:ascii="Times New Roman" w:eastAsia="Times New Roman" w:hAnsi="Times New Roman" w:cs="Times New Roman"/>
          <w:sz w:val="24"/>
          <w:szCs w:val="24"/>
        </w:rPr>
        <w:t>benziyor       5</w:t>
      </w:r>
      <w:proofErr w:type="gramEnd"/>
      <w:r w:rsidRPr="004A68A3">
        <w:rPr>
          <w:rFonts w:ascii="Times New Roman" w:eastAsia="Times New Roman" w:hAnsi="Times New Roman" w:cs="Times New Roman"/>
          <w:sz w:val="24"/>
          <w:szCs w:val="24"/>
        </w:rPr>
        <w:t>-Bana benziyor      6-Bana çok benziyor</w:t>
      </w:r>
    </w:p>
    <w:tbl>
      <w:tblPr>
        <w:tblW w:w="0" w:type="auto"/>
        <w:tblInd w:w="5" w:type="dxa"/>
        <w:tblLayout w:type="fixed"/>
        <w:tblCellMar>
          <w:left w:w="0" w:type="dxa"/>
          <w:right w:w="0" w:type="dxa"/>
        </w:tblCellMar>
        <w:tblLook w:val="0000"/>
      </w:tblPr>
      <w:tblGrid>
        <w:gridCol w:w="7020"/>
        <w:gridCol w:w="332"/>
        <w:gridCol w:w="333"/>
        <w:gridCol w:w="332"/>
        <w:gridCol w:w="333"/>
        <w:gridCol w:w="333"/>
        <w:gridCol w:w="344"/>
      </w:tblGrid>
      <w:tr w:rsidR="0080462C" w:rsidRPr="004A68A3" w:rsidTr="004F14C5">
        <w:trPr>
          <w:trHeight w:hRule="exact" w:val="964"/>
        </w:trPr>
        <w:tc>
          <w:tcPr>
            <w:tcW w:w="7020"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ind w:firstLine="284"/>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1.Yeni fikirler bulmak ve yaratıcı olmak onun için önemlidir.</w:t>
            </w:r>
          </w:p>
        </w:tc>
        <w:tc>
          <w:tcPr>
            <w:tcW w:w="332"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1</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2</w:t>
            </w:r>
          </w:p>
        </w:tc>
        <w:tc>
          <w:tcPr>
            <w:tcW w:w="332"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3</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4</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5</w:t>
            </w:r>
          </w:p>
        </w:tc>
        <w:tc>
          <w:tcPr>
            <w:tcW w:w="3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6</w:t>
            </w:r>
          </w:p>
        </w:tc>
      </w:tr>
      <w:tr w:rsidR="0080462C" w:rsidRPr="004A68A3" w:rsidTr="004F14C5">
        <w:trPr>
          <w:trHeight w:hRule="exact" w:val="964"/>
        </w:trPr>
        <w:tc>
          <w:tcPr>
            <w:tcW w:w="7020"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ind w:firstLine="284"/>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2.Onun için zengin olmak önemlidir. Çok parası ve pahalı şeyleri olsun ister.</w:t>
            </w:r>
          </w:p>
        </w:tc>
        <w:tc>
          <w:tcPr>
            <w:tcW w:w="332"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1</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2</w:t>
            </w:r>
          </w:p>
        </w:tc>
        <w:tc>
          <w:tcPr>
            <w:tcW w:w="332"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3</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4</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5</w:t>
            </w:r>
          </w:p>
        </w:tc>
        <w:tc>
          <w:tcPr>
            <w:tcW w:w="3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6</w:t>
            </w:r>
          </w:p>
        </w:tc>
      </w:tr>
      <w:tr w:rsidR="0080462C" w:rsidRPr="004A68A3" w:rsidTr="004F14C5">
        <w:trPr>
          <w:trHeight w:hRule="exact" w:val="964"/>
        </w:trPr>
        <w:tc>
          <w:tcPr>
            <w:tcW w:w="7020"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ind w:firstLine="284"/>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3.Dünyada herkesin eşit muamele görmesinin önemli olduğunu düşünür. Hayatta herkesin eşit fırsatlara sahip olması gerektiğine inanır.</w:t>
            </w:r>
          </w:p>
        </w:tc>
        <w:tc>
          <w:tcPr>
            <w:tcW w:w="332"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1</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2</w:t>
            </w:r>
          </w:p>
        </w:tc>
        <w:tc>
          <w:tcPr>
            <w:tcW w:w="332"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3</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4</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5</w:t>
            </w:r>
          </w:p>
        </w:tc>
        <w:tc>
          <w:tcPr>
            <w:tcW w:w="3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6</w:t>
            </w:r>
          </w:p>
        </w:tc>
      </w:tr>
      <w:tr w:rsidR="0080462C" w:rsidRPr="004A68A3" w:rsidTr="004F14C5">
        <w:trPr>
          <w:trHeight w:hRule="exact" w:val="964"/>
        </w:trPr>
        <w:tc>
          <w:tcPr>
            <w:tcW w:w="7020"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ind w:firstLine="284"/>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4.Onun için yeteneklerini göstermek çok önemlidir. İnsanların onun yaptıklarına hayran olmasını ister.</w:t>
            </w:r>
          </w:p>
        </w:tc>
        <w:tc>
          <w:tcPr>
            <w:tcW w:w="332"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1</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2</w:t>
            </w:r>
          </w:p>
        </w:tc>
        <w:tc>
          <w:tcPr>
            <w:tcW w:w="332"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3</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4</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5</w:t>
            </w:r>
          </w:p>
        </w:tc>
        <w:tc>
          <w:tcPr>
            <w:tcW w:w="3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6</w:t>
            </w:r>
          </w:p>
        </w:tc>
      </w:tr>
      <w:tr w:rsidR="0080462C" w:rsidRPr="004A68A3" w:rsidTr="004F14C5">
        <w:trPr>
          <w:trHeight w:hRule="exact" w:val="964"/>
        </w:trPr>
        <w:tc>
          <w:tcPr>
            <w:tcW w:w="7020"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ind w:firstLine="284"/>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5.Onun için güvenli bir çevrede yaşamak önemlidir. Güvenliliği tehlikeye sokabilecek her şeyden kaçınır.</w:t>
            </w:r>
          </w:p>
        </w:tc>
        <w:tc>
          <w:tcPr>
            <w:tcW w:w="332"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1</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2</w:t>
            </w:r>
          </w:p>
        </w:tc>
        <w:tc>
          <w:tcPr>
            <w:tcW w:w="332"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3</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4</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5</w:t>
            </w:r>
          </w:p>
        </w:tc>
        <w:tc>
          <w:tcPr>
            <w:tcW w:w="3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6</w:t>
            </w:r>
          </w:p>
        </w:tc>
      </w:tr>
      <w:tr w:rsidR="0080462C" w:rsidRPr="004A68A3" w:rsidTr="004F14C5">
        <w:trPr>
          <w:trHeight w:hRule="exact" w:val="964"/>
        </w:trPr>
        <w:tc>
          <w:tcPr>
            <w:tcW w:w="7020"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ind w:firstLine="284"/>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6.Hayatta pek çok farklı şey yapmanın önemli olduğunu düşünür. Her zaman deneyecek yeni şeyler arar.</w:t>
            </w:r>
          </w:p>
        </w:tc>
        <w:tc>
          <w:tcPr>
            <w:tcW w:w="332"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1</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2</w:t>
            </w:r>
          </w:p>
        </w:tc>
        <w:tc>
          <w:tcPr>
            <w:tcW w:w="332"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3</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4</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5</w:t>
            </w:r>
          </w:p>
        </w:tc>
        <w:tc>
          <w:tcPr>
            <w:tcW w:w="3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6</w:t>
            </w:r>
          </w:p>
        </w:tc>
      </w:tr>
      <w:tr w:rsidR="0080462C" w:rsidRPr="004A68A3" w:rsidTr="004F14C5">
        <w:trPr>
          <w:trHeight w:hRule="exact" w:val="964"/>
        </w:trPr>
        <w:tc>
          <w:tcPr>
            <w:tcW w:w="7020"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ind w:firstLine="284"/>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7.İnsanların kendilerine söylenenleri yapmaları gerektiğine inanır. İnsanların her zaman, hatta başkaları izlemiyorken bile kurallara uymaları gerektiğini düşünür.</w:t>
            </w:r>
          </w:p>
        </w:tc>
        <w:tc>
          <w:tcPr>
            <w:tcW w:w="332"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1</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2</w:t>
            </w:r>
          </w:p>
        </w:tc>
        <w:tc>
          <w:tcPr>
            <w:tcW w:w="332"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3</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4</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5</w:t>
            </w:r>
          </w:p>
        </w:tc>
        <w:tc>
          <w:tcPr>
            <w:tcW w:w="3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6</w:t>
            </w:r>
          </w:p>
        </w:tc>
      </w:tr>
      <w:tr w:rsidR="0080462C" w:rsidRPr="004A68A3" w:rsidTr="004F14C5">
        <w:trPr>
          <w:trHeight w:hRule="exact" w:val="964"/>
        </w:trPr>
        <w:tc>
          <w:tcPr>
            <w:tcW w:w="7020"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ind w:firstLine="284"/>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8.Kendisinden farklı olan insanları dinlemek onun için önemlidir. Onlarla aynı fikirde olmadığında bile onları anlamak ister.</w:t>
            </w:r>
          </w:p>
        </w:tc>
        <w:tc>
          <w:tcPr>
            <w:tcW w:w="332"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1</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2</w:t>
            </w:r>
          </w:p>
        </w:tc>
        <w:tc>
          <w:tcPr>
            <w:tcW w:w="332"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3</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4</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5</w:t>
            </w:r>
          </w:p>
        </w:tc>
        <w:tc>
          <w:tcPr>
            <w:tcW w:w="3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6</w:t>
            </w:r>
          </w:p>
        </w:tc>
      </w:tr>
      <w:tr w:rsidR="0080462C" w:rsidRPr="004A68A3" w:rsidTr="004F14C5">
        <w:trPr>
          <w:trHeight w:hRule="exact" w:val="964"/>
        </w:trPr>
        <w:tc>
          <w:tcPr>
            <w:tcW w:w="7020"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ind w:firstLine="284"/>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9.Sahip olduğundan daha fazlasını istememenin önemli olduğunu düşünür. İnsanların sahip olduklarıyla yetinmeleri gerektiğine inanır.</w:t>
            </w:r>
          </w:p>
        </w:tc>
        <w:tc>
          <w:tcPr>
            <w:tcW w:w="332"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1</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2</w:t>
            </w:r>
          </w:p>
        </w:tc>
        <w:tc>
          <w:tcPr>
            <w:tcW w:w="332"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3</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4</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5</w:t>
            </w:r>
          </w:p>
        </w:tc>
        <w:tc>
          <w:tcPr>
            <w:tcW w:w="3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6</w:t>
            </w:r>
          </w:p>
        </w:tc>
      </w:tr>
      <w:tr w:rsidR="0080462C" w:rsidRPr="004A68A3" w:rsidTr="004F14C5">
        <w:trPr>
          <w:trHeight w:hRule="exact" w:val="964"/>
        </w:trPr>
        <w:tc>
          <w:tcPr>
            <w:tcW w:w="7020"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ind w:firstLine="284"/>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10.Eğlenmek için her fırsatı kollar. Zevk veren şeyleri yapmak onun için çok önemlidir.</w:t>
            </w:r>
          </w:p>
        </w:tc>
        <w:tc>
          <w:tcPr>
            <w:tcW w:w="332"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1</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2</w:t>
            </w:r>
          </w:p>
        </w:tc>
        <w:tc>
          <w:tcPr>
            <w:tcW w:w="332"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3</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4</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5</w:t>
            </w:r>
          </w:p>
        </w:tc>
        <w:tc>
          <w:tcPr>
            <w:tcW w:w="3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6</w:t>
            </w:r>
          </w:p>
        </w:tc>
      </w:tr>
      <w:tr w:rsidR="0080462C" w:rsidRPr="004A68A3" w:rsidTr="004F14C5">
        <w:trPr>
          <w:trHeight w:hRule="exact" w:val="964"/>
        </w:trPr>
        <w:tc>
          <w:tcPr>
            <w:tcW w:w="7020"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ind w:firstLine="284"/>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lastRenderedPageBreak/>
              <w:t>11.Yaptığı işler hakkında kendi basına karar vermek onun için önemlidir. Faaliyetlerini seçip planlarken özgür olmaktan hoşlanır.</w:t>
            </w:r>
          </w:p>
        </w:tc>
        <w:tc>
          <w:tcPr>
            <w:tcW w:w="332"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1</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2</w:t>
            </w:r>
          </w:p>
        </w:tc>
        <w:tc>
          <w:tcPr>
            <w:tcW w:w="332"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3</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4</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5</w:t>
            </w:r>
          </w:p>
        </w:tc>
        <w:tc>
          <w:tcPr>
            <w:tcW w:w="3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6</w:t>
            </w:r>
          </w:p>
        </w:tc>
      </w:tr>
      <w:tr w:rsidR="0080462C" w:rsidRPr="004A68A3" w:rsidTr="004F14C5">
        <w:trPr>
          <w:trHeight w:hRule="exact" w:val="964"/>
        </w:trPr>
        <w:tc>
          <w:tcPr>
            <w:tcW w:w="7020"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ind w:firstLine="284"/>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12. Çevresindeki insanlara yardım etmek onun için çok önemlidir. Onların iyiliği için uğraşmak ister.</w:t>
            </w:r>
          </w:p>
        </w:tc>
        <w:tc>
          <w:tcPr>
            <w:tcW w:w="332"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1</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2</w:t>
            </w:r>
          </w:p>
        </w:tc>
        <w:tc>
          <w:tcPr>
            <w:tcW w:w="332"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3</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4</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5</w:t>
            </w:r>
          </w:p>
        </w:tc>
        <w:tc>
          <w:tcPr>
            <w:tcW w:w="3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6</w:t>
            </w:r>
          </w:p>
        </w:tc>
      </w:tr>
      <w:tr w:rsidR="0080462C" w:rsidRPr="004A68A3" w:rsidTr="004F14C5">
        <w:trPr>
          <w:trHeight w:hRule="exact" w:val="964"/>
        </w:trPr>
        <w:tc>
          <w:tcPr>
            <w:tcW w:w="7020"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ind w:firstLine="284"/>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13. Çok başarılı olmak onun için önemlidir. İnsanlar üzerinde iyi izlenim vermekten hoşlanır.</w:t>
            </w:r>
          </w:p>
        </w:tc>
        <w:tc>
          <w:tcPr>
            <w:tcW w:w="332"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1</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2</w:t>
            </w:r>
          </w:p>
        </w:tc>
        <w:tc>
          <w:tcPr>
            <w:tcW w:w="332"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3</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4</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5</w:t>
            </w:r>
          </w:p>
        </w:tc>
        <w:tc>
          <w:tcPr>
            <w:tcW w:w="3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6</w:t>
            </w:r>
          </w:p>
        </w:tc>
      </w:tr>
      <w:tr w:rsidR="0080462C" w:rsidRPr="004A68A3" w:rsidTr="004F14C5">
        <w:trPr>
          <w:trHeight w:hRule="exact" w:val="964"/>
        </w:trPr>
        <w:tc>
          <w:tcPr>
            <w:tcW w:w="7020"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ind w:firstLine="284"/>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14.Ülkesinin güvende olması onun için çok önemlidir. Devletin içeriden ve dışarıdan gelebilecek tehditlere karşı uyanık olması gerektiğini düşünür.</w:t>
            </w:r>
          </w:p>
        </w:tc>
        <w:tc>
          <w:tcPr>
            <w:tcW w:w="332"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1</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2</w:t>
            </w:r>
          </w:p>
        </w:tc>
        <w:tc>
          <w:tcPr>
            <w:tcW w:w="332"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3</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4</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5</w:t>
            </w:r>
          </w:p>
        </w:tc>
        <w:tc>
          <w:tcPr>
            <w:tcW w:w="3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6</w:t>
            </w:r>
          </w:p>
        </w:tc>
      </w:tr>
      <w:tr w:rsidR="0080462C" w:rsidRPr="004A68A3" w:rsidTr="004F14C5">
        <w:trPr>
          <w:trHeight w:hRule="exact" w:val="964"/>
        </w:trPr>
        <w:tc>
          <w:tcPr>
            <w:tcW w:w="7020"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ind w:firstLine="284"/>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15. Risk almaktan hoşlanır. Her zaman macera peşinde koşar.</w:t>
            </w:r>
          </w:p>
        </w:tc>
        <w:tc>
          <w:tcPr>
            <w:tcW w:w="332"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1</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2</w:t>
            </w:r>
          </w:p>
        </w:tc>
        <w:tc>
          <w:tcPr>
            <w:tcW w:w="332"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3</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4</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5</w:t>
            </w:r>
          </w:p>
        </w:tc>
        <w:tc>
          <w:tcPr>
            <w:tcW w:w="3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6</w:t>
            </w:r>
          </w:p>
        </w:tc>
      </w:tr>
      <w:tr w:rsidR="0080462C" w:rsidRPr="004A68A3" w:rsidTr="004F14C5">
        <w:trPr>
          <w:trHeight w:hRule="exact" w:val="964"/>
        </w:trPr>
        <w:tc>
          <w:tcPr>
            <w:tcW w:w="7020"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ind w:firstLine="284"/>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16. Her zaman uygun şekilde davranmak onun için önemlidir. İnsanların yanlış diyeceği şeylerden kaçınmak ister.</w:t>
            </w:r>
          </w:p>
        </w:tc>
        <w:tc>
          <w:tcPr>
            <w:tcW w:w="332"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1</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2</w:t>
            </w:r>
          </w:p>
        </w:tc>
        <w:tc>
          <w:tcPr>
            <w:tcW w:w="332"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3</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4</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5</w:t>
            </w:r>
          </w:p>
        </w:tc>
        <w:tc>
          <w:tcPr>
            <w:tcW w:w="3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6</w:t>
            </w:r>
          </w:p>
        </w:tc>
      </w:tr>
      <w:tr w:rsidR="0080462C" w:rsidRPr="004A68A3" w:rsidTr="004F14C5">
        <w:trPr>
          <w:trHeight w:hRule="exact" w:val="964"/>
        </w:trPr>
        <w:tc>
          <w:tcPr>
            <w:tcW w:w="7020"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ind w:firstLine="284"/>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17. İşin başında olmak ve başkalarına ne yapacaklarını söylemek onun için önemlidir.</w:t>
            </w:r>
          </w:p>
        </w:tc>
        <w:tc>
          <w:tcPr>
            <w:tcW w:w="332"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1</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2</w:t>
            </w:r>
          </w:p>
        </w:tc>
        <w:tc>
          <w:tcPr>
            <w:tcW w:w="332"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3</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4</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5</w:t>
            </w:r>
          </w:p>
        </w:tc>
        <w:tc>
          <w:tcPr>
            <w:tcW w:w="3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6</w:t>
            </w:r>
          </w:p>
        </w:tc>
      </w:tr>
      <w:tr w:rsidR="0080462C" w:rsidRPr="004A68A3" w:rsidTr="004F14C5">
        <w:trPr>
          <w:trHeight w:hRule="exact" w:val="964"/>
        </w:trPr>
        <w:tc>
          <w:tcPr>
            <w:tcW w:w="7020"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ind w:firstLine="284"/>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18. Arkadaşlarına sadık olmak onun için önemlidir. Kendisini ona yakın olan insanlara adamak ister.</w:t>
            </w:r>
          </w:p>
        </w:tc>
        <w:tc>
          <w:tcPr>
            <w:tcW w:w="332"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1</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2</w:t>
            </w:r>
          </w:p>
        </w:tc>
        <w:tc>
          <w:tcPr>
            <w:tcW w:w="332"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3</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4</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5</w:t>
            </w:r>
          </w:p>
        </w:tc>
        <w:tc>
          <w:tcPr>
            <w:tcW w:w="3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6</w:t>
            </w:r>
          </w:p>
        </w:tc>
      </w:tr>
      <w:tr w:rsidR="0080462C" w:rsidRPr="004A68A3" w:rsidTr="004F14C5">
        <w:trPr>
          <w:trHeight w:hRule="exact" w:val="964"/>
        </w:trPr>
        <w:tc>
          <w:tcPr>
            <w:tcW w:w="7020"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ind w:firstLine="284"/>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19.İnsanların doğayı korumaları gerektiğine gönülden inanır. Çevreye bakıp güzelleştirmek onun için önemlidir.</w:t>
            </w:r>
          </w:p>
        </w:tc>
        <w:tc>
          <w:tcPr>
            <w:tcW w:w="332"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1</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2</w:t>
            </w:r>
          </w:p>
        </w:tc>
        <w:tc>
          <w:tcPr>
            <w:tcW w:w="332"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3</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4</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5</w:t>
            </w:r>
          </w:p>
        </w:tc>
        <w:tc>
          <w:tcPr>
            <w:tcW w:w="3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6</w:t>
            </w:r>
          </w:p>
        </w:tc>
      </w:tr>
      <w:tr w:rsidR="0080462C" w:rsidRPr="004A68A3" w:rsidTr="004F14C5">
        <w:trPr>
          <w:trHeight w:hRule="exact" w:val="964"/>
        </w:trPr>
        <w:tc>
          <w:tcPr>
            <w:tcW w:w="7020" w:type="dxa"/>
            <w:tcBorders>
              <w:top w:val="single" w:sz="4" w:space="0" w:color="000000"/>
              <w:left w:val="single" w:sz="4" w:space="0" w:color="000000"/>
              <w:bottom w:val="single" w:sz="4" w:space="0" w:color="auto"/>
            </w:tcBorders>
            <w:shd w:val="clear" w:color="auto" w:fill="FFFFFF"/>
            <w:vAlign w:val="center"/>
          </w:tcPr>
          <w:p w:rsidR="0080462C" w:rsidRPr="004A68A3" w:rsidRDefault="0080462C" w:rsidP="004F14C5">
            <w:pPr>
              <w:snapToGrid w:val="0"/>
              <w:spacing w:line="240" w:lineRule="auto"/>
              <w:ind w:firstLine="284"/>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20. Dini inanç onun için önemlidir. Dininin gereklerini yerine getirmek için çok çaba harcar.</w:t>
            </w:r>
          </w:p>
        </w:tc>
        <w:tc>
          <w:tcPr>
            <w:tcW w:w="332" w:type="dxa"/>
            <w:tcBorders>
              <w:top w:val="single" w:sz="4" w:space="0" w:color="000000"/>
              <w:left w:val="single" w:sz="4" w:space="0" w:color="000000"/>
              <w:bottom w:val="single" w:sz="4" w:space="0" w:color="auto"/>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1</w:t>
            </w:r>
          </w:p>
        </w:tc>
        <w:tc>
          <w:tcPr>
            <w:tcW w:w="333" w:type="dxa"/>
            <w:tcBorders>
              <w:top w:val="single" w:sz="4" w:space="0" w:color="000000"/>
              <w:left w:val="single" w:sz="4" w:space="0" w:color="000000"/>
              <w:bottom w:val="single" w:sz="4" w:space="0" w:color="auto"/>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2</w:t>
            </w:r>
          </w:p>
        </w:tc>
        <w:tc>
          <w:tcPr>
            <w:tcW w:w="332" w:type="dxa"/>
            <w:tcBorders>
              <w:top w:val="single" w:sz="4" w:space="0" w:color="000000"/>
              <w:left w:val="single" w:sz="4" w:space="0" w:color="000000"/>
              <w:bottom w:val="single" w:sz="4" w:space="0" w:color="auto"/>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3</w:t>
            </w:r>
          </w:p>
        </w:tc>
        <w:tc>
          <w:tcPr>
            <w:tcW w:w="333" w:type="dxa"/>
            <w:tcBorders>
              <w:top w:val="single" w:sz="4" w:space="0" w:color="000000"/>
              <w:left w:val="single" w:sz="4" w:space="0" w:color="000000"/>
              <w:bottom w:val="single" w:sz="4" w:space="0" w:color="auto"/>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4</w:t>
            </w:r>
          </w:p>
        </w:tc>
        <w:tc>
          <w:tcPr>
            <w:tcW w:w="333" w:type="dxa"/>
            <w:tcBorders>
              <w:top w:val="single" w:sz="4" w:space="0" w:color="000000"/>
              <w:left w:val="single" w:sz="4" w:space="0" w:color="000000"/>
              <w:bottom w:val="single" w:sz="4" w:space="0" w:color="auto"/>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5</w:t>
            </w:r>
          </w:p>
        </w:tc>
        <w:tc>
          <w:tcPr>
            <w:tcW w:w="344" w:type="dxa"/>
            <w:tcBorders>
              <w:top w:val="single" w:sz="4" w:space="0" w:color="000000"/>
              <w:left w:val="single" w:sz="4" w:space="0" w:color="000000"/>
              <w:bottom w:val="single" w:sz="4" w:space="0" w:color="auto"/>
              <w:right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6</w:t>
            </w:r>
          </w:p>
        </w:tc>
      </w:tr>
      <w:tr w:rsidR="0080462C" w:rsidRPr="004A68A3" w:rsidTr="004F14C5">
        <w:trPr>
          <w:trHeight w:hRule="exact" w:val="964"/>
        </w:trPr>
        <w:tc>
          <w:tcPr>
            <w:tcW w:w="7020" w:type="dxa"/>
            <w:tcBorders>
              <w:top w:val="single" w:sz="4" w:space="0" w:color="auto"/>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ind w:firstLine="284"/>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21. Eşyaların düzenli ve temiz olması onun için önemlidir. Ortalığın dağınık ve kirli olmasından hiç hoşlanmaz.</w:t>
            </w:r>
          </w:p>
        </w:tc>
        <w:tc>
          <w:tcPr>
            <w:tcW w:w="332" w:type="dxa"/>
            <w:tcBorders>
              <w:top w:val="single" w:sz="4" w:space="0" w:color="auto"/>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1</w:t>
            </w:r>
          </w:p>
        </w:tc>
        <w:tc>
          <w:tcPr>
            <w:tcW w:w="333" w:type="dxa"/>
            <w:tcBorders>
              <w:top w:val="single" w:sz="4" w:space="0" w:color="auto"/>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2</w:t>
            </w:r>
          </w:p>
        </w:tc>
        <w:tc>
          <w:tcPr>
            <w:tcW w:w="332" w:type="dxa"/>
            <w:tcBorders>
              <w:top w:val="single" w:sz="4" w:space="0" w:color="auto"/>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3</w:t>
            </w:r>
          </w:p>
        </w:tc>
        <w:tc>
          <w:tcPr>
            <w:tcW w:w="333" w:type="dxa"/>
            <w:tcBorders>
              <w:top w:val="single" w:sz="4" w:space="0" w:color="auto"/>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4</w:t>
            </w:r>
          </w:p>
        </w:tc>
        <w:tc>
          <w:tcPr>
            <w:tcW w:w="333" w:type="dxa"/>
            <w:tcBorders>
              <w:top w:val="single" w:sz="4" w:space="0" w:color="auto"/>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5</w:t>
            </w:r>
          </w:p>
        </w:tc>
        <w:tc>
          <w:tcPr>
            <w:tcW w:w="344" w:type="dxa"/>
            <w:tcBorders>
              <w:top w:val="single" w:sz="4" w:space="0" w:color="auto"/>
              <w:left w:val="single" w:sz="4" w:space="0" w:color="000000"/>
              <w:bottom w:val="single" w:sz="4" w:space="0" w:color="000000"/>
              <w:right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6</w:t>
            </w:r>
          </w:p>
        </w:tc>
      </w:tr>
      <w:tr w:rsidR="0080462C" w:rsidRPr="004A68A3" w:rsidTr="004F14C5">
        <w:trPr>
          <w:trHeight w:hRule="exact" w:val="964"/>
        </w:trPr>
        <w:tc>
          <w:tcPr>
            <w:tcW w:w="7020"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ind w:firstLine="284"/>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22. Her şeyle ilgili olmanın önemli olduğunu düşünür. Her şeyi merak etmekten ve anlamaya çalışmaktan hoşlanır.</w:t>
            </w:r>
          </w:p>
        </w:tc>
        <w:tc>
          <w:tcPr>
            <w:tcW w:w="332"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1</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2</w:t>
            </w:r>
          </w:p>
        </w:tc>
        <w:tc>
          <w:tcPr>
            <w:tcW w:w="332"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3</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4</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5</w:t>
            </w:r>
          </w:p>
        </w:tc>
        <w:tc>
          <w:tcPr>
            <w:tcW w:w="3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6</w:t>
            </w:r>
          </w:p>
        </w:tc>
      </w:tr>
      <w:tr w:rsidR="0080462C" w:rsidRPr="004A68A3" w:rsidTr="004F14C5">
        <w:trPr>
          <w:trHeight w:hRule="exact" w:val="964"/>
        </w:trPr>
        <w:tc>
          <w:tcPr>
            <w:tcW w:w="7020"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ind w:firstLine="284"/>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23.Dünyadaki bütün insanların uyum içinde yaşaması gerektiğine inanır. Dünyadaki bütün gruplar arasında barışın güçlenmesi onun için önemlidir.</w:t>
            </w:r>
          </w:p>
        </w:tc>
        <w:tc>
          <w:tcPr>
            <w:tcW w:w="332"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1</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2</w:t>
            </w:r>
          </w:p>
        </w:tc>
        <w:tc>
          <w:tcPr>
            <w:tcW w:w="332"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3</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4</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5</w:t>
            </w:r>
          </w:p>
        </w:tc>
        <w:tc>
          <w:tcPr>
            <w:tcW w:w="3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6</w:t>
            </w:r>
          </w:p>
        </w:tc>
      </w:tr>
      <w:tr w:rsidR="0080462C" w:rsidRPr="004A68A3" w:rsidTr="004F14C5">
        <w:trPr>
          <w:trHeight w:hRule="exact" w:val="964"/>
        </w:trPr>
        <w:tc>
          <w:tcPr>
            <w:tcW w:w="7020"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ind w:firstLine="284"/>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24. Hırslı olmanın önemli olduğunu düşünür. Ne kadar yetenekli olduğunu göstermek ister.</w:t>
            </w:r>
          </w:p>
        </w:tc>
        <w:tc>
          <w:tcPr>
            <w:tcW w:w="332"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1</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2</w:t>
            </w:r>
          </w:p>
        </w:tc>
        <w:tc>
          <w:tcPr>
            <w:tcW w:w="332"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3</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4</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5</w:t>
            </w:r>
          </w:p>
        </w:tc>
        <w:tc>
          <w:tcPr>
            <w:tcW w:w="3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6</w:t>
            </w:r>
          </w:p>
        </w:tc>
      </w:tr>
      <w:tr w:rsidR="0080462C" w:rsidRPr="004A68A3" w:rsidTr="004F14C5">
        <w:trPr>
          <w:trHeight w:hRule="exact" w:val="964"/>
        </w:trPr>
        <w:tc>
          <w:tcPr>
            <w:tcW w:w="7020"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ind w:firstLine="284"/>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lastRenderedPageBreak/>
              <w:t>25.İşleri geleneksel yollarla yapmanın en iyisi olduğunu düşünür. Öğrendiği gelenek ve görenekleri devam ettirmek onun için önemlidir.</w:t>
            </w:r>
          </w:p>
        </w:tc>
        <w:tc>
          <w:tcPr>
            <w:tcW w:w="332"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1</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2</w:t>
            </w:r>
          </w:p>
        </w:tc>
        <w:tc>
          <w:tcPr>
            <w:tcW w:w="332"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3</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4</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5</w:t>
            </w:r>
          </w:p>
        </w:tc>
        <w:tc>
          <w:tcPr>
            <w:tcW w:w="3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6</w:t>
            </w:r>
          </w:p>
        </w:tc>
      </w:tr>
      <w:tr w:rsidR="0080462C" w:rsidRPr="004A68A3" w:rsidTr="004F14C5">
        <w:trPr>
          <w:trHeight w:hRule="exact" w:val="964"/>
        </w:trPr>
        <w:tc>
          <w:tcPr>
            <w:tcW w:w="7020"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ind w:firstLine="284"/>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26. Hayattan zevk almak onun için önemlidir. Kendisini ‘şımartmaktan’ hoşlanır.</w:t>
            </w:r>
          </w:p>
        </w:tc>
        <w:tc>
          <w:tcPr>
            <w:tcW w:w="332"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1</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2</w:t>
            </w:r>
          </w:p>
        </w:tc>
        <w:tc>
          <w:tcPr>
            <w:tcW w:w="332"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3</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4</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5</w:t>
            </w:r>
          </w:p>
        </w:tc>
        <w:tc>
          <w:tcPr>
            <w:tcW w:w="3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6</w:t>
            </w:r>
          </w:p>
        </w:tc>
      </w:tr>
      <w:tr w:rsidR="0080462C" w:rsidRPr="004A68A3" w:rsidTr="004F14C5">
        <w:trPr>
          <w:trHeight w:hRule="exact" w:val="964"/>
        </w:trPr>
        <w:tc>
          <w:tcPr>
            <w:tcW w:w="7020"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ind w:firstLine="284"/>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27. Başkalarının ihtiyaçlarına cevap vermek onun için önemlidir. Tanıdıklarına destek olmaya çalışır</w:t>
            </w:r>
          </w:p>
        </w:tc>
        <w:tc>
          <w:tcPr>
            <w:tcW w:w="332"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1</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2</w:t>
            </w:r>
          </w:p>
        </w:tc>
        <w:tc>
          <w:tcPr>
            <w:tcW w:w="332"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3</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4</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5</w:t>
            </w:r>
          </w:p>
        </w:tc>
        <w:tc>
          <w:tcPr>
            <w:tcW w:w="3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6</w:t>
            </w:r>
          </w:p>
        </w:tc>
      </w:tr>
      <w:tr w:rsidR="0080462C" w:rsidRPr="004A68A3" w:rsidTr="004F14C5">
        <w:trPr>
          <w:trHeight w:hRule="exact" w:val="964"/>
        </w:trPr>
        <w:tc>
          <w:tcPr>
            <w:tcW w:w="7020"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ind w:firstLine="284"/>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28. Ana-babasına ve yaslı insanlara her zaman saygı göstermesi gerektiğine inanır. Onun için itaatkâr olmak önemlidir.</w:t>
            </w:r>
          </w:p>
        </w:tc>
        <w:tc>
          <w:tcPr>
            <w:tcW w:w="332"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1</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2</w:t>
            </w:r>
          </w:p>
        </w:tc>
        <w:tc>
          <w:tcPr>
            <w:tcW w:w="332"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3</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4</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5</w:t>
            </w:r>
          </w:p>
        </w:tc>
        <w:tc>
          <w:tcPr>
            <w:tcW w:w="3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6</w:t>
            </w:r>
          </w:p>
        </w:tc>
      </w:tr>
      <w:tr w:rsidR="0080462C" w:rsidRPr="004A68A3" w:rsidTr="004F14C5">
        <w:trPr>
          <w:trHeight w:hRule="exact" w:val="964"/>
        </w:trPr>
        <w:tc>
          <w:tcPr>
            <w:tcW w:w="7020"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ind w:firstLine="284"/>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29. Herkese, hatta hiç tanımadığı insanlara bile adil muamele yapılmasını ister. Toplumdaki zayıfları korumak onun için önemlidir.</w:t>
            </w:r>
          </w:p>
        </w:tc>
        <w:tc>
          <w:tcPr>
            <w:tcW w:w="332"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1</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2</w:t>
            </w:r>
          </w:p>
        </w:tc>
        <w:tc>
          <w:tcPr>
            <w:tcW w:w="332"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3</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4</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5</w:t>
            </w:r>
          </w:p>
        </w:tc>
        <w:tc>
          <w:tcPr>
            <w:tcW w:w="3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6</w:t>
            </w:r>
          </w:p>
        </w:tc>
      </w:tr>
      <w:tr w:rsidR="0080462C" w:rsidRPr="004A68A3" w:rsidTr="004F14C5">
        <w:trPr>
          <w:trHeight w:hRule="exact" w:val="964"/>
        </w:trPr>
        <w:tc>
          <w:tcPr>
            <w:tcW w:w="7020"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ind w:firstLine="284"/>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30. Sürprizlerden hoşlanır. Heyecan verici bir yaşamının olması onun için önemlidir.</w:t>
            </w:r>
          </w:p>
        </w:tc>
        <w:tc>
          <w:tcPr>
            <w:tcW w:w="332"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1</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2</w:t>
            </w:r>
          </w:p>
        </w:tc>
        <w:tc>
          <w:tcPr>
            <w:tcW w:w="332"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3</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4</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5</w:t>
            </w:r>
          </w:p>
        </w:tc>
        <w:tc>
          <w:tcPr>
            <w:tcW w:w="3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6</w:t>
            </w:r>
          </w:p>
        </w:tc>
      </w:tr>
      <w:tr w:rsidR="0080462C" w:rsidRPr="004A68A3" w:rsidTr="004F14C5">
        <w:trPr>
          <w:trHeight w:hRule="exact" w:val="964"/>
        </w:trPr>
        <w:tc>
          <w:tcPr>
            <w:tcW w:w="7020"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ind w:firstLine="284"/>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31. Hastalanmaktan kaçınmak için çok çaba gösterir. Sağlıklı olmak onun için önemlidir.</w:t>
            </w:r>
          </w:p>
        </w:tc>
        <w:tc>
          <w:tcPr>
            <w:tcW w:w="332"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1</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2</w:t>
            </w:r>
          </w:p>
        </w:tc>
        <w:tc>
          <w:tcPr>
            <w:tcW w:w="332"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3</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4</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5</w:t>
            </w:r>
          </w:p>
        </w:tc>
        <w:tc>
          <w:tcPr>
            <w:tcW w:w="3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6</w:t>
            </w:r>
          </w:p>
        </w:tc>
      </w:tr>
      <w:tr w:rsidR="0080462C" w:rsidRPr="004A68A3" w:rsidTr="004F14C5">
        <w:trPr>
          <w:trHeight w:hRule="exact" w:val="964"/>
        </w:trPr>
        <w:tc>
          <w:tcPr>
            <w:tcW w:w="7020"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ind w:firstLine="284"/>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32. Hayatta başararak öne geçmek onun için önemlidir. Başkalarından daha iyi olmaya çalışır.</w:t>
            </w:r>
          </w:p>
        </w:tc>
        <w:tc>
          <w:tcPr>
            <w:tcW w:w="332"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1</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2</w:t>
            </w:r>
          </w:p>
        </w:tc>
        <w:tc>
          <w:tcPr>
            <w:tcW w:w="332"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3</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4</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5</w:t>
            </w:r>
          </w:p>
        </w:tc>
        <w:tc>
          <w:tcPr>
            <w:tcW w:w="3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6</w:t>
            </w:r>
          </w:p>
        </w:tc>
      </w:tr>
      <w:tr w:rsidR="0080462C" w:rsidRPr="004A68A3" w:rsidTr="004F14C5">
        <w:trPr>
          <w:trHeight w:hRule="exact" w:val="964"/>
        </w:trPr>
        <w:tc>
          <w:tcPr>
            <w:tcW w:w="7020"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ind w:firstLine="284"/>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33. Kendisini inciten insanları bağışlamak onun için önemlidir. İçlerindeki iyi yanları görmeye ve kin gütmemeye çalışır.</w:t>
            </w:r>
          </w:p>
        </w:tc>
        <w:tc>
          <w:tcPr>
            <w:tcW w:w="332"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1</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2</w:t>
            </w:r>
          </w:p>
        </w:tc>
        <w:tc>
          <w:tcPr>
            <w:tcW w:w="332"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3</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4</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5</w:t>
            </w:r>
          </w:p>
        </w:tc>
        <w:tc>
          <w:tcPr>
            <w:tcW w:w="3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6</w:t>
            </w:r>
          </w:p>
        </w:tc>
      </w:tr>
      <w:tr w:rsidR="0080462C" w:rsidRPr="004A68A3" w:rsidTr="004F14C5">
        <w:trPr>
          <w:trHeight w:hRule="exact" w:val="964"/>
        </w:trPr>
        <w:tc>
          <w:tcPr>
            <w:tcW w:w="7020"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ind w:firstLine="284"/>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34. Bağımsız olmak onun için önemlidir. Kendi ayakları üzerinde durmak ister.</w:t>
            </w:r>
          </w:p>
        </w:tc>
        <w:tc>
          <w:tcPr>
            <w:tcW w:w="332"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1</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2</w:t>
            </w:r>
          </w:p>
        </w:tc>
        <w:tc>
          <w:tcPr>
            <w:tcW w:w="332"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3</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4</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5</w:t>
            </w:r>
          </w:p>
        </w:tc>
        <w:tc>
          <w:tcPr>
            <w:tcW w:w="3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6</w:t>
            </w:r>
          </w:p>
        </w:tc>
      </w:tr>
      <w:tr w:rsidR="0080462C" w:rsidRPr="004A68A3" w:rsidTr="004F14C5">
        <w:trPr>
          <w:trHeight w:hRule="exact" w:val="964"/>
        </w:trPr>
        <w:tc>
          <w:tcPr>
            <w:tcW w:w="7020"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ind w:firstLine="284"/>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35.İstikrarlı bir hükümetin olması onun için önemlidir. Sosyal düzenin korunması konusunda endişelenir.</w:t>
            </w:r>
          </w:p>
        </w:tc>
        <w:tc>
          <w:tcPr>
            <w:tcW w:w="332"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1</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2</w:t>
            </w:r>
          </w:p>
        </w:tc>
        <w:tc>
          <w:tcPr>
            <w:tcW w:w="332"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3</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4</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5</w:t>
            </w:r>
          </w:p>
        </w:tc>
        <w:tc>
          <w:tcPr>
            <w:tcW w:w="3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6</w:t>
            </w:r>
          </w:p>
        </w:tc>
      </w:tr>
      <w:tr w:rsidR="0080462C" w:rsidRPr="004A68A3" w:rsidTr="004F14C5">
        <w:trPr>
          <w:trHeight w:hRule="exact" w:val="964"/>
        </w:trPr>
        <w:tc>
          <w:tcPr>
            <w:tcW w:w="7020"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ind w:firstLine="284"/>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36. Başkalarına karsı her zaman nazik olmak onun için önemlidir. Başkalarını hiçbir zaman rahatsız ve huzursuz etmemeye çalışır.</w:t>
            </w:r>
          </w:p>
        </w:tc>
        <w:tc>
          <w:tcPr>
            <w:tcW w:w="332"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1</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2</w:t>
            </w:r>
          </w:p>
        </w:tc>
        <w:tc>
          <w:tcPr>
            <w:tcW w:w="332"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3</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4</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5</w:t>
            </w:r>
          </w:p>
        </w:tc>
        <w:tc>
          <w:tcPr>
            <w:tcW w:w="3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6</w:t>
            </w:r>
          </w:p>
        </w:tc>
      </w:tr>
      <w:tr w:rsidR="0080462C" w:rsidRPr="004A68A3" w:rsidTr="004F14C5">
        <w:trPr>
          <w:trHeight w:hRule="exact" w:val="964"/>
        </w:trPr>
        <w:tc>
          <w:tcPr>
            <w:tcW w:w="7020"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ind w:firstLine="284"/>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37. Hayattan zevk almayı gerçekten ister. İyi zaman geçirmek onun için çok önemlidir.</w:t>
            </w:r>
          </w:p>
        </w:tc>
        <w:tc>
          <w:tcPr>
            <w:tcW w:w="332"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1</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2</w:t>
            </w:r>
          </w:p>
        </w:tc>
        <w:tc>
          <w:tcPr>
            <w:tcW w:w="332"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3</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4</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5</w:t>
            </w:r>
          </w:p>
        </w:tc>
        <w:tc>
          <w:tcPr>
            <w:tcW w:w="3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6</w:t>
            </w:r>
          </w:p>
        </w:tc>
      </w:tr>
      <w:tr w:rsidR="0080462C" w:rsidRPr="004A68A3" w:rsidTr="004F14C5">
        <w:trPr>
          <w:trHeight w:hRule="exact" w:val="964"/>
        </w:trPr>
        <w:tc>
          <w:tcPr>
            <w:tcW w:w="7020"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ind w:firstLine="284"/>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38. Alçakgönüllü ve kibirsiz olmak onun için önemlidir. Dikkatleri üzerine çekmemeye çalışır.</w:t>
            </w:r>
          </w:p>
        </w:tc>
        <w:tc>
          <w:tcPr>
            <w:tcW w:w="332"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1</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2</w:t>
            </w:r>
          </w:p>
        </w:tc>
        <w:tc>
          <w:tcPr>
            <w:tcW w:w="332"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3</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4</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5</w:t>
            </w:r>
          </w:p>
        </w:tc>
        <w:tc>
          <w:tcPr>
            <w:tcW w:w="3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6</w:t>
            </w:r>
          </w:p>
        </w:tc>
      </w:tr>
      <w:tr w:rsidR="0080462C" w:rsidRPr="004A68A3" w:rsidTr="004F14C5">
        <w:trPr>
          <w:trHeight w:hRule="exact" w:val="964"/>
        </w:trPr>
        <w:tc>
          <w:tcPr>
            <w:tcW w:w="7020"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ind w:firstLine="284"/>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lastRenderedPageBreak/>
              <w:t>39. Her zaman kararları veren kişi olmak ister. Lider olmaktan hoşlanır.</w:t>
            </w:r>
          </w:p>
        </w:tc>
        <w:tc>
          <w:tcPr>
            <w:tcW w:w="332"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1</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2</w:t>
            </w:r>
          </w:p>
        </w:tc>
        <w:tc>
          <w:tcPr>
            <w:tcW w:w="332"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3</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4</w:t>
            </w:r>
          </w:p>
        </w:tc>
        <w:tc>
          <w:tcPr>
            <w:tcW w:w="333" w:type="dxa"/>
            <w:tcBorders>
              <w:top w:val="single" w:sz="4" w:space="0" w:color="000000"/>
              <w:left w:val="single" w:sz="4" w:space="0" w:color="000000"/>
              <w:bottom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5</w:t>
            </w:r>
          </w:p>
        </w:tc>
        <w:tc>
          <w:tcPr>
            <w:tcW w:w="34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6</w:t>
            </w:r>
          </w:p>
        </w:tc>
      </w:tr>
      <w:tr w:rsidR="0080462C" w:rsidRPr="004A68A3" w:rsidTr="004F14C5">
        <w:trPr>
          <w:trHeight w:hRule="exact" w:val="964"/>
        </w:trPr>
        <w:tc>
          <w:tcPr>
            <w:tcW w:w="7020"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ind w:firstLine="284"/>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40. Doğaya uyum sağlamak ve onla kaynaşmak onun için önemlidir. İnsanların doğayı değiştirmemesi gerektiğine inanır.</w:t>
            </w:r>
          </w:p>
        </w:tc>
        <w:tc>
          <w:tcPr>
            <w:tcW w:w="332"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1</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2</w:t>
            </w:r>
          </w:p>
        </w:tc>
        <w:tc>
          <w:tcPr>
            <w:tcW w:w="332"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3</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4</w:t>
            </w:r>
          </w:p>
        </w:tc>
        <w:tc>
          <w:tcPr>
            <w:tcW w:w="333" w:type="dxa"/>
            <w:tcBorders>
              <w:top w:val="single" w:sz="4" w:space="0" w:color="000000"/>
              <w:left w:val="single" w:sz="4" w:space="0" w:color="000000"/>
              <w:bottom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5</w:t>
            </w:r>
          </w:p>
        </w:tc>
        <w:tc>
          <w:tcPr>
            <w:tcW w:w="3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462C" w:rsidRPr="004A68A3" w:rsidRDefault="0080462C" w:rsidP="004F14C5">
            <w:pPr>
              <w:snapToGrid w:val="0"/>
              <w:spacing w:line="240" w:lineRule="auto"/>
              <w:jc w:val="left"/>
              <w:rPr>
                <w:rFonts w:ascii="Times New Roman" w:eastAsia="Times New Roman" w:hAnsi="Times New Roman" w:cs="Times New Roman"/>
                <w:color w:val="auto"/>
                <w:sz w:val="24"/>
                <w:szCs w:val="24"/>
              </w:rPr>
            </w:pPr>
            <w:r w:rsidRPr="004A68A3">
              <w:rPr>
                <w:rFonts w:ascii="Times New Roman" w:eastAsia="Times New Roman" w:hAnsi="Times New Roman" w:cs="Times New Roman"/>
                <w:color w:val="auto"/>
                <w:sz w:val="24"/>
                <w:szCs w:val="24"/>
              </w:rPr>
              <w:t xml:space="preserve">  6</w:t>
            </w:r>
          </w:p>
        </w:tc>
      </w:tr>
    </w:tbl>
    <w:p w:rsidR="0080462C" w:rsidRDefault="0080462C" w:rsidP="0080462C">
      <w:pPr>
        <w:shd w:val="clear" w:color="auto" w:fill="FFFFFF"/>
        <w:spacing w:line="240" w:lineRule="auto"/>
        <w:ind w:firstLine="284"/>
        <w:rPr>
          <w:rFonts w:ascii="Times New Roman" w:hAnsi="Times New Roman" w:cs="Times New Roman"/>
          <w:sz w:val="24"/>
          <w:szCs w:val="24"/>
        </w:rPr>
      </w:pPr>
    </w:p>
    <w:p w:rsidR="009D7643" w:rsidRDefault="009D7643" w:rsidP="0080462C">
      <w:pPr>
        <w:shd w:val="clear" w:color="auto" w:fill="FFFFFF"/>
        <w:spacing w:line="240" w:lineRule="auto"/>
        <w:ind w:firstLine="284"/>
        <w:rPr>
          <w:rFonts w:ascii="Times New Roman" w:hAnsi="Times New Roman" w:cs="Times New Roman"/>
          <w:sz w:val="24"/>
          <w:szCs w:val="24"/>
        </w:rPr>
      </w:pPr>
    </w:p>
    <w:p w:rsidR="009D7643" w:rsidRDefault="009D7643" w:rsidP="0080462C">
      <w:pPr>
        <w:shd w:val="clear" w:color="auto" w:fill="FFFFFF"/>
        <w:spacing w:line="240" w:lineRule="auto"/>
        <w:ind w:firstLine="284"/>
        <w:rPr>
          <w:rFonts w:ascii="Times New Roman" w:hAnsi="Times New Roman" w:cs="Times New Roman"/>
          <w:sz w:val="24"/>
          <w:szCs w:val="24"/>
        </w:rPr>
      </w:pPr>
    </w:p>
    <w:p w:rsidR="009D7643" w:rsidRDefault="009D7643" w:rsidP="0080462C">
      <w:pPr>
        <w:shd w:val="clear" w:color="auto" w:fill="FFFFFF"/>
        <w:spacing w:line="240" w:lineRule="auto"/>
        <w:ind w:firstLine="284"/>
        <w:rPr>
          <w:rFonts w:ascii="Times New Roman" w:hAnsi="Times New Roman" w:cs="Times New Roman"/>
          <w:sz w:val="24"/>
          <w:szCs w:val="24"/>
        </w:rPr>
      </w:pPr>
    </w:p>
    <w:p w:rsidR="009D7643" w:rsidRDefault="009D7643" w:rsidP="0080462C">
      <w:pPr>
        <w:shd w:val="clear" w:color="auto" w:fill="FFFFFF"/>
        <w:spacing w:line="240" w:lineRule="auto"/>
        <w:ind w:firstLine="284"/>
        <w:rPr>
          <w:rFonts w:ascii="Times New Roman" w:hAnsi="Times New Roman" w:cs="Times New Roman"/>
          <w:sz w:val="24"/>
          <w:szCs w:val="24"/>
        </w:rPr>
      </w:pPr>
    </w:p>
    <w:p w:rsidR="009D7643" w:rsidRDefault="009D7643" w:rsidP="0080462C">
      <w:pPr>
        <w:shd w:val="clear" w:color="auto" w:fill="FFFFFF"/>
        <w:spacing w:line="240" w:lineRule="auto"/>
        <w:ind w:firstLine="284"/>
        <w:rPr>
          <w:rFonts w:ascii="Times New Roman" w:hAnsi="Times New Roman" w:cs="Times New Roman"/>
          <w:sz w:val="24"/>
          <w:szCs w:val="24"/>
        </w:rPr>
      </w:pPr>
    </w:p>
    <w:p w:rsidR="009D7643" w:rsidRDefault="009D7643" w:rsidP="0080462C">
      <w:pPr>
        <w:shd w:val="clear" w:color="auto" w:fill="FFFFFF"/>
        <w:spacing w:line="240" w:lineRule="auto"/>
        <w:ind w:firstLine="284"/>
        <w:rPr>
          <w:rFonts w:ascii="Times New Roman" w:hAnsi="Times New Roman" w:cs="Times New Roman"/>
          <w:sz w:val="24"/>
          <w:szCs w:val="24"/>
        </w:rPr>
      </w:pPr>
    </w:p>
    <w:p w:rsidR="009D7643" w:rsidRDefault="009D7643" w:rsidP="0080462C">
      <w:pPr>
        <w:shd w:val="clear" w:color="auto" w:fill="FFFFFF"/>
        <w:spacing w:line="240" w:lineRule="auto"/>
        <w:ind w:firstLine="284"/>
        <w:rPr>
          <w:rFonts w:ascii="Times New Roman" w:hAnsi="Times New Roman" w:cs="Times New Roman"/>
          <w:sz w:val="24"/>
          <w:szCs w:val="24"/>
        </w:rPr>
      </w:pPr>
    </w:p>
    <w:p w:rsidR="009D7643" w:rsidRDefault="009D7643" w:rsidP="0080462C">
      <w:pPr>
        <w:shd w:val="clear" w:color="auto" w:fill="FFFFFF"/>
        <w:spacing w:line="240" w:lineRule="auto"/>
        <w:ind w:firstLine="284"/>
        <w:rPr>
          <w:rFonts w:ascii="Times New Roman" w:hAnsi="Times New Roman" w:cs="Times New Roman"/>
          <w:sz w:val="24"/>
          <w:szCs w:val="24"/>
        </w:rPr>
      </w:pPr>
    </w:p>
    <w:p w:rsidR="009D7643" w:rsidRDefault="009D7643" w:rsidP="0080462C">
      <w:pPr>
        <w:shd w:val="clear" w:color="auto" w:fill="FFFFFF"/>
        <w:spacing w:line="240" w:lineRule="auto"/>
        <w:ind w:firstLine="284"/>
        <w:rPr>
          <w:rFonts w:ascii="Times New Roman" w:hAnsi="Times New Roman" w:cs="Times New Roman"/>
          <w:sz w:val="24"/>
          <w:szCs w:val="24"/>
        </w:rPr>
      </w:pPr>
    </w:p>
    <w:p w:rsidR="009D7643" w:rsidRDefault="009D7643" w:rsidP="0080462C">
      <w:pPr>
        <w:shd w:val="clear" w:color="auto" w:fill="FFFFFF"/>
        <w:spacing w:line="240" w:lineRule="auto"/>
        <w:ind w:firstLine="284"/>
        <w:rPr>
          <w:rFonts w:ascii="Times New Roman" w:hAnsi="Times New Roman" w:cs="Times New Roman"/>
          <w:sz w:val="24"/>
          <w:szCs w:val="24"/>
        </w:rPr>
      </w:pPr>
    </w:p>
    <w:p w:rsidR="009D7643" w:rsidRDefault="009D7643" w:rsidP="0080462C">
      <w:pPr>
        <w:shd w:val="clear" w:color="auto" w:fill="FFFFFF"/>
        <w:spacing w:line="240" w:lineRule="auto"/>
        <w:ind w:firstLine="284"/>
        <w:rPr>
          <w:rFonts w:ascii="Times New Roman" w:hAnsi="Times New Roman" w:cs="Times New Roman"/>
          <w:sz w:val="24"/>
          <w:szCs w:val="24"/>
        </w:rPr>
      </w:pPr>
    </w:p>
    <w:p w:rsidR="009D7643" w:rsidRDefault="009D7643" w:rsidP="0080462C">
      <w:pPr>
        <w:shd w:val="clear" w:color="auto" w:fill="FFFFFF"/>
        <w:spacing w:line="240" w:lineRule="auto"/>
        <w:ind w:firstLine="284"/>
        <w:rPr>
          <w:rFonts w:ascii="Times New Roman" w:hAnsi="Times New Roman" w:cs="Times New Roman"/>
          <w:sz w:val="24"/>
          <w:szCs w:val="24"/>
        </w:rPr>
      </w:pPr>
    </w:p>
    <w:p w:rsidR="009D7643" w:rsidRDefault="009D7643" w:rsidP="0080462C">
      <w:pPr>
        <w:shd w:val="clear" w:color="auto" w:fill="FFFFFF"/>
        <w:spacing w:line="240" w:lineRule="auto"/>
        <w:ind w:firstLine="284"/>
        <w:rPr>
          <w:rFonts w:ascii="Times New Roman" w:hAnsi="Times New Roman" w:cs="Times New Roman"/>
          <w:sz w:val="24"/>
          <w:szCs w:val="24"/>
        </w:rPr>
      </w:pPr>
    </w:p>
    <w:p w:rsidR="009D7643" w:rsidRDefault="009D7643" w:rsidP="0080462C">
      <w:pPr>
        <w:shd w:val="clear" w:color="auto" w:fill="FFFFFF"/>
        <w:spacing w:line="240" w:lineRule="auto"/>
        <w:ind w:firstLine="284"/>
        <w:rPr>
          <w:rFonts w:ascii="Times New Roman" w:hAnsi="Times New Roman" w:cs="Times New Roman"/>
          <w:sz w:val="24"/>
          <w:szCs w:val="24"/>
        </w:rPr>
      </w:pPr>
    </w:p>
    <w:p w:rsidR="009D7643" w:rsidRDefault="009D7643" w:rsidP="0080462C">
      <w:pPr>
        <w:shd w:val="clear" w:color="auto" w:fill="FFFFFF"/>
        <w:spacing w:line="240" w:lineRule="auto"/>
        <w:ind w:firstLine="284"/>
        <w:rPr>
          <w:rFonts w:ascii="Times New Roman" w:hAnsi="Times New Roman" w:cs="Times New Roman"/>
          <w:sz w:val="24"/>
          <w:szCs w:val="24"/>
        </w:rPr>
      </w:pPr>
    </w:p>
    <w:p w:rsidR="009D7643" w:rsidRDefault="009D7643" w:rsidP="0080462C">
      <w:pPr>
        <w:shd w:val="clear" w:color="auto" w:fill="FFFFFF"/>
        <w:spacing w:line="240" w:lineRule="auto"/>
        <w:ind w:firstLine="284"/>
        <w:rPr>
          <w:rFonts w:ascii="Times New Roman" w:hAnsi="Times New Roman" w:cs="Times New Roman"/>
          <w:sz w:val="24"/>
          <w:szCs w:val="24"/>
        </w:rPr>
      </w:pPr>
    </w:p>
    <w:p w:rsidR="009D7643" w:rsidRDefault="009D7643" w:rsidP="0080462C">
      <w:pPr>
        <w:shd w:val="clear" w:color="auto" w:fill="FFFFFF"/>
        <w:spacing w:line="240" w:lineRule="auto"/>
        <w:ind w:firstLine="284"/>
        <w:rPr>
          <w:rFonts w:ascii="Times New Roman" w:hAnsi="Times New Roman" w:cs="Times New Roman"/>
          <w:sz w:val="24"/>
          <w:szCs w:val="24"/>
        </w:rPr>
      </w:pPr>
    </w:p>
    <w:p w:rsidR="009D7643" w:rsidRDefault="009D7643" w:rsidP="0080462C">
      <w:pPr>
        <w:shd w:val="clear" w:color="auto" w:fill="FFFFFF"/>
        <w:spacing w:line="240" w:lineRule="auto"/>
        <w:ind w:firstLine="284"/>
        <w:rPr>
          <w:rFonts w:ascii="Times New Roman" w:hAnsi="Times New Roman" w:cs="Times New Roman"/>
          <w:sz w:val="24"/>
          <w:szCs w:val="24"/>
        </w:rPr>
      </w:pPr>
    </w:p>
    <w:p w:rsidR="009D7643" w:rsidRDefault="009D7643" w:rsidP="0080462C">
      <w:pPr>
        <w:shd w:val="clear" w:color="auto" w:fill="FFFFFF"/>
        <w:spacing w:line="240" w:lineRule="auto"/>
        <w:ind w:firstLine="284"/>
        <w:rPr>
          <w:rFonts w:ascii="Times New Roman" w:hAnsi="Times New Roman" w:cs="Times New Roman"/>
          <w:sz w:val="24"/>
          <w:szCs w:val="24"/>
        </w:rPr>
      </w:pPr>
    </w:p>
    <w:p w:rsidR="009D7643" w:rsidRDefault="009D7643" w:rsidP="0080462C">
      <w:pPr>
        <w:shd w:val="clear" w:color="auto" w:fill="FFFFFF"/>
        <w:spacing w:line="240" w:lineRule="auto"/>
        <w:ind w:firstLine="284"/>
        <w:rPr>
          <w:rFonts w:ascii="Times New Roman" w:hAnsi="Times New Roman" w:cs="Times New Roman"/>
          <w:sz w:val="24"/>
          <w:szCs w:val="24"/>
        </w:rPr>
      </w:pPr>
    </w:p>
    <w:p w:rsidR="009D7643" w:rsidRDefault="009D7643" w:rsidP="0080462C">
      <w:pPr>
        <w:shd w:val="clear" w:color="auto" w:fill="FFFFFF"/>
        <w:spacing w:line="240" w:lineRule="auto"/>
        <w:ind w:firstLine="284"/>
        <w:rPr>
          <w:rFonts w:ascii="Times New Roman" w:hAnsi="Times New Roman" w:cs="Times New Roman"/>
          <w:sz w:val="24"/>
          <w:szCs w:val="24"/>
        </w:rPr>
      </w:pPr>
    </w:p>
    <w:p w:rsidR="002617B4" w:rsidRDefault="002617B4" w:rsidP="0080462C">
      <w:pPr>
        <w:shd w:val="clear" w:color="auto" w:fill="FFFFFF"/>
        <w:spacing w:line="240" w:lineRule="auto"/>
        <w:ind w:firstLine="284"/>
        <w:rPr>
          <w:rFonts w:ascii="Times New Roman" w:hAnsi="Times New Roman" w:cs="Times New Roman"/>
          <w:sz w:val="24"/>
          <w:szCs w:val="24"/>
        </w:rPr>
      </w:pPr>
    </w:p>
    <w:p w:rsidR="009D7643" w:rsidRDefault="009D7643" w:rsidP="0080462C">
      <w:pPr>
        <w:shd w:val="clear" w:color="auto" w:fill="FFFFFF"/>
        <w:spacing w:line="240" w:lineRule="auto"/>
        <w:ind w:firstLine="284"/>
        <w:rPr>
          <w:rFonts w:ascii="Times New Roman" w:hAnsi="Times New Roman" w:cs="Times New Roman"/>
          <w:sz w:val="24"/>
          <w:szCs w:val="24"/>
        </w:rPr>
      </w:pPr>
    </w:p>
    <w:p w:rsidR="009D7643" w:rsidRPr="004A68A3" w:rsidRDefault="009D7643" w:rsidP="0080462C">
      <w:pPr>
        <w:shd w:val="clear" w:color="auto" w:fill="FFFFFF"/>
        <w:spacing w:line="240" w:lineRule="auto"/>
        <w:ind w:firstLine="284"/>
        <w:rPr>
          <w:rFonts w:ascii="Times New Roman" w:hAnsi="Times New Roman" w:cs="Times New Roman"/>
          <w:sz w:val="24"/>
          <w:szCs w:val="24"/>
        </w:rPr>
      </w:pPr>
    </w:p>
    <w:tbl>
      <w:tblPr>
        <w:tblW w:w="11597" w:type="dxa"/>
        <w:tblInd w:w="53" w:type="dxa"/>
        <w:tblCellMar>
          <w:left w:w="70" w:type="dxa"/>
          <w:right w:w="70" w:type="dxa"/>
        </w:tblCellMar>
        <w:tblLook w:val="04A0"/>
      </w:tblPr>
      <w:tblGrid>
        <w:gridCol w:w="7217"/>
        <w:gridCol w:w="4380"/>
      </w:tblGrid>
      <w:tr w:rsidR="004A68A3" w:rsidRPr="004A68A3" w:rsidTr="004A68A3">
        <w:trPr>
          <w:trHeight w:val="420"/>
        </w:trPr>
        <w:tc>
          <w:tcPr>
            <w:tcW w:w="7217" w:type="dxa"/>
            <w:tcBorders>
              <w:top w:val="nil"/>
              <w:left w:val="nil"/>
              <w:bottom w:val="nil"/>
              <w:right w:val="nil"/>
            </w:tcBorders>
            <w:shd w:val="clear" w:color="auto" w:fill="auto"/>
            <w:noWrap/>
            <w:vAlign w:val="bottom"/>
            <w:hideMark/>
          </w:tcPr>
          <w:p w:rsidR="004A68A3" w:rsidRDefault="002617B4" w:rsidP="009D7643">
            <w:pPr>
              <w:suppressAutoHyphens w:val="0"/>
              <w:spacing w:before="0" w:after="0" w:line="240" w:lineRule="auto"/>
              <w:jc w:val="center"/>
              <w:rPr>
                <w:rFonts w:ascii="Times New Roman" w:eastAsia="Times New Roman" w:hAnsi="Times New Roman" w:cs="Times New Roman"/>
                <w:b/>
                <w:color w:val="auto"/>
                <w:sz w:val="24"/>
                <w:szCs w:val="24"/>
                <w:lang w:eastAsia="tr-TR" w:bidi="ar-SA"/>
              </w:rPr>
            </w:pPr>
            <w:r>
              <w:rPr>
                <w:rFonts w:ascii="Times New Roman" w:eastAsia="Times New Roman" w:hAnsi="Times New Roman" w:cs="Times New Roman"/>
                <w:b/>
                <w:color w:val="auto"/>
                <w:sz w:val="24"/>
                <w:szCs w:val="24"/>
                <w:lang w:eastAsia="tr-TR" w:bidi="ar-SA"/>
              </w:rPr>
              <w:lastRenderedPageBreak/>
              <w:t>PORTRE DEĞERLER ANKETİ</w:t>
            </w:r>
            <w:r w:rsidR="004A68A3" w:rsidRPr="004A68A3">
              <w:rPr>
                <w:rFonts w:ascii="Times New Roman" w:eastAsia="Times New Roman" w:hAnsi="Times New Roman" w:cs="Times New Roman"/>
                <w:b/>
                <w:color w:val="auto"/>
                <w:sz w:val="24"/>
                <w:szCs w:val="24"/>
                <w:lang w:eastAsia="tr-TR" w:bidi="ar-SA"/>
              </w:rPr>
              <w:t>- Değerlendirme</w:t>
            </w:r>
          </w:p>
          <w:p w:rsidR="009D7643" w:rsidRPr="004A68A3" w:rsidRDefault="009D7643" w:rsidP="009D7643">
            <w:pPr>
              <w:suppressAutoHyphens w:val="0"/>
              <w:spacing w:before="0" w:after="0" w:line="240" w:lineRule="auto"/>
              <w:jc w:val="center"/>
              <w:rPr>
                <w:rFonts w:ascii="Times New Roman" w:eastAsia="Times New Roman" w:hAnsi="Times New Roman" w:cs="Times New Roman"/>
                <w:b/>
                <w:color w:val="auto"/>
                <w:sz w:val="24"/>
                <w:szCs w:val="24"/>
                <w:lang w:eastAsia="tr-TR" w:bidi="ar-SA"/>
              </w:rPr>
            </w:pPr>
          </w:p>
        </w:tc>
        <w:tc>
          <w:tcPr>
            <w:tcW w:w="4380" w:type="dxa"/>
            <w:tcBorders>
              <w:top w:val="nil"/>
              <w:left w:val="nil"/>
              <w:bottom w:val="nil"/>
              <w:right w:val="nil"/>
            </w:tcBorders>
            <w:shd w:val="clear" w:color="auto" w:fill="auto"/>
            <w:noWrap/>
            <w:vAlign w:val="bottom"/>
            <w:hideMark/>
          </w:tcPr>
          <w:p w:rsidR="004A68A3" w:rsidRPr="004A68A3" w:rsidRDefault="004A68A3" w:rsidP="004A68A3">
            <w:pPr>
              <w:suppressAutoHyphens w:val="0"/>
              <w:spacing w:before="0" w:after="0" w:line="240" w:lineRule="auto"/>
              <w:jc w:val="left"/>
              <w:rPr>
                <w:rFonts w:ascii="Times New Roman" w:eastAsia="Times New Roman" w:hAnsi="Times New Roman" w:cs="Times New Roman"/>
                <w:color w:val="auto"/>
                <w:sz w:val="24"/>
                <w:szCs w:val="24"/>
                <w:lang w:eastAsia="tr-TR" w:bidi="ar-SA"/>
              </w:rPr>
            </w:pPr>
          </w:p>
        </w:tc>
      </w:tr>
      <w:tr w:rsidR="004A68A3" w:rsidRPr="004A68A3" w:rsidTr="004A68A3">
        <w:trPr>
          <w:trHeight w:val="255"/>
        </w:trPr>
        <w:tc>
          <w:tcPr>
            <w:tcW w:w="11597" w:type="dxa"/>
            <w:gridSpan w:val="2"/>
            <w:tcBorders>
              <w:top w:val="nil"/>
              <w:left w:val="nil"/>
              <w:bottom w:val="nil"/>
              <w:right w:val="nil"/>
            </w:tcBorders>
            <w:shd w:val="clear" w:color="auto" w:fill="auto"/>
            <w:noWrap/>
            <w:vAlign w:val="bottom"/>
            <w:hideMark/>
          </w:tcPr>
          <w:p w:rsidR="004A68A3" w:rsidRPr="004A68A3" w:rsidRDefault="004A68A3" w:rsidP="004A68A3">
            <w:pPr>
              <w:suppressAutoHyphens w:val="0"/>
              <w:spacing w:before="0" w:after="0" w:line="240" w:lineRule="auto"/>
              <w:jc w:val="left"/>
              <w:rPr>
                <w:rFonts w:ascii="Times New Roman" w:eastAsia="Times New Roman" w:hAnsi="Times New Roman" w:cs="Times New Roman"/>
                <w:color w:val="auto"/>
                <w:sz w:val="24"/>
                <w:szCs w:val="24"/>
                <w:lang w:eastAsia="tr-TR" w:bidi="ar-SA"/>
              </w:rPr>
            </w:pPr>
            <w:r w:rsidRPr="004A68A3">
              <w:rPr>
                <w:rFonts w:ascii="Times New Roman" w:eastAsia="Times New Roman" w:hAnsi="Times New Roman" w:cs="Times New Roman"/>
                <w:color w:val="auto"/>
                <w:sz w:val="24"/>
                <w:szCs w:val="24"/>
                <w:lang w:eastAsia="tr-TR" w:bidi="ar-SA"/>
              </w:rPr>
              <w:t xml:space="preserve">Değerler Ölçeği'nde Güç, Başarı, Hazcılık, Uyarılım, </w:t>
            </w:r>
            <w:proofErr w:type="spellStart"/>
            <w:r w:rsidRPr="004A68A3">
              <w:rPr>
                <w:rFonts w:ascii="Times New Roman" w:eastAsia="Times New Roman" w:hAnsi="Times New Roman" w:cs="Times New Roman"/>
                <w:color w:val="auto"/>
                <w:sz w:val="24"/>
                <w:szCs w:val="24"/>
                <w:lang w:eastAsia="tr-TR" w:bidi="ar-SA"/>
              </w:rPr>
              <w:t>Özyönelim</w:t>
            </w:r>
            <w:proofErr w:type="spellEnd"/>
            <w:r w:rsidRPr="004A68A3">
              <w:rPr>
                <w:rFonts w:ascii="Times New Roman" w:eastAsia="Times New Roman" w:hAnsi="Times New Roman" w:cs="Times New Roman"/>
                <w:color w:val="auto"/>
                <w:sz w:val="24"/>
                <w:szCs w:val="24"/>
                <w:lang w:eastAsia="tr-TR" w:bidi="ar-SA"/>
              </w:rPr>
              <w:t xml:space="preserve">, Evrenselcilik, İyilikseverlik, </w:t>
            </w:r>
          </w:p>
        </w:tc>
      </w:tr>
      <w:tr w:rsidR="004A68A3" w:rsidRPr="004A68A3" w:rsidTr="004A68A3">
        <w:trPr>
          <w:trHeight w:val="255"/>
        </w:trPr>
        <w:tc>
          <w:tcPr>
            <w:tcW w:w="11597" w:type="dxa"/>
            <w:gridSpan w:val="2"/>
            <w:tcBorders>
              <w:top w:val="nil"/>
              <w:left w:val="nil"/>
              <w:bottom w:val="nil"/>
              <w:right w:val="nil"/>
            </w:tcBorders>
            <w:shd w:val="clear" w:color="auto" w:fill="auto"/>
            <w:noWrap/>
            <w:vAlign w:val="bottom"/>
            <w:hideMark/>
          </w:tcPr>
          <w:p w:rsidR="004A68A3" w:rsidRDefault="004A68A3" w:rsidP="004A68A3">
            <w:pPr>
              <w:suppressAutoHyphens w:val="0"/>
              <w:spacing w:before="0" w:after="0" w:line="240" w:lineRule="auto"/>
              <w:jc w:val="left"/>
              <w:rPr>
                <w:rFonts w:ascii="Times New Roman" w:eastAsia="Times New Roman" w:hAnsi="Times New Roman" w:cs="Times New Roman"/>
                <w:color w:val="auto"/>
                <w:sz w:val="24"/>
                <w:szCs w:val="24"/>
                <w:lang w:eastAsia="tr-TR" w:bidi="ar-SA"/>
              </w:rPr>
            </w:pPr>
            <w:r w:rsidRPr="004A68A3">
              <w:rPr>
                <w:rFonts w:ascii="Times New Roman" w:eastAsia="Times New Roman" w:hAnsi="Times New Roman" w:cs="Times New Roman"/>
                <w:color w:val="auto"/>
                <w:sz w:val="24"/>
                <w:szCs w:val="24"/>
                <w:lang w:eastAsia="tr-TR" w:bidi="ar-SA"/>
              </w:rPr>
              <w:t>Geleneksellik, Uyma ve Güvenlik alt testleri bulunur.</w:t>
            </w:r>
          </w:p>
          <w:p w:rsidR="00DC0E5B" w:rsidRPr="00D74043" w:rsidRDefault="00F73D67" w:rsidP="00DC0E5B">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rPr>
                <w:rFonts w:ascii="Times-Roman" w:hAnsi="Times-Roman" w:cs="Times-Roman"/>
                <w:b/>
                <w:sz w:val="20"/>
                <w:szCs w:val="20"/>
              </w:rPr>
            </w:pPr>
            <w:r>
              <w:rPr>
                <w:rFonts w:ascii="Times-Roman" w:hAnsi="Times-Roman" w:cs="Times-Roman"/>
                <w:b/>
                <w:sz w:val="20"/>
                <w:szCs w:val="20"/>
              </w:rPr>
              <w:t>Değer Tipi</w:t>
            </w:r>
            <w:r w:rsidR="00DC0E5B">
              <w:rPr>
                <w:rFonts w:ascii="Times-Roman" w:hAnsi="Times-Roman" w:cs="Times-Roman"/>
                <w:b/>
                <w:sz w:val="20"/>
                <w:szCs w:val="20"/>
              </w:rPr>
              <w:tab/>
            </w:r>
            <w:r>
              <w:rPr>
                <w:rFonts w:ascii="Times-Roman" w:hAnsi="Times-Roman" w:cs="Times-Roman"/>
                <w:b/>
                <w:sz w:val="20"/>
                <w:szCs w:val="20"/>
              </w:rPr>
              <w:t>Madde Numarası</w:t>
            </w:r>
          </w:p>
          <w:p w:rsidR="00DC0E5B" w:rsidRDefault="00DC0E5B" w:rsidP="00DC0E5B">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rPr>
                <w:rFonts w:ascii="Times-Roman" w:hAnsi="Times-Roman" w:cs="Times-Roman"/>
                <w:sz w:val="20"/>
                <w:szCs w:val="20"/>
              </w:rPr>
            </w:pPr>
            <w:r>
              <w:rPr>
                <w:rFonts w:ascii="Times-Roman" w:hAnsi="Times-Roman" w:cs="Times-Roman"/>
                <w:sz w:val="20"/>
                <w:szCs w:val="20"/>
              </w:rPr>
              <w:t xml:space="preserve">Güç </w:t>
            </w:r>
            <w:r>
              <w:rPr>
                <w:rFonts w:ascii="Times-Roman" w:hAnsi="Times-Roman" w:cs="Times-Roman"/>
                <w:sz w:val="20"/>
                <w:szCs w:val="20"/>
              </w:rPr>
              <w:tab/>
            </w:r>
            <w:r>
              <w:rPr>
                <w:rFonts w:ascii="Times-Roman" w:hAnsi="Times-Roman" w:cs="Times-Roman"/>
                <w:sz w:val="20"/>
                <w:szCs w:val="20"/>
              </w:rPr>
              <w:tab/>
              <w:t>2, 17, 39</w:t>
            </w:r>
          </w:p>
          <w:p w:rsidR="00DC0E5B" w:rsidRDefault="00DC0E5B" w:rsidP="00DC0E5B">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rPr>
                <w:rFonts w:ascii="Times-Roman" w:hAnsi="Times-Roman" w:cs="Times-Roman"/>
                <w:sz w:val="20"/>
                <w:szCs w:val="20"/>
              </w:rPr>
            </w:pPr>
            <w:r>
              <w:rPr>
                <w:rFonts w:ascii="Times-Roman" w:hAnsi="Times-Roman" w:cs="Times-Roman"/>
                <w:sz w:val="20"/>
                <w:szCs w:val="20"/>
              </w:rPr>
              <w:t>Başarı</w:t>
            </w:r>
            <w:r>
              <w:rPr>
                <w:rFonts w:ascii="Times-Roman" w:hAnsi="Times-Roman" w:cs="Times-Roman"/>
                <w:sz w:val="20"/>
                <w:szCs w:val="20"/>
              </w:rPr>
              <w:tab/>
              <w:t xml:space="preserve"> </w:t>
            </w:r>
            <w:r>
              <w:rPr>
                <w:rFonts w:ascii="Times-Roman" w:hAnsi="Times-Roman" w:cs="Times-Roman"/>
                <w:sz w:val="20"/>
                <w:szCs w:val="20"/>
              </w:rPr>
              <w:tab/>
              <w:t>4, 13, 24, 32</w:t>
            </w:r>
          </w:p>
          <w:p w:rsidR="00DC0E5B" w:rsidRDefault="00DC0E5B" w:rsidP="00DC0E5B">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rPr>
                <w:rFonts w:ascii="Times-Roman" w:hAnsi="Times-Roman" w:cs="Times-Roman"/>
                <w:sz w:val="20"/>
                <w:szCs w:val="20"/>
              </w:rPr>
            </w:pPr>
            <w:r>
              <w:rPr>
                <w:rFonts w:ascii="Times-Roman" w:hAnsi="Times-Roman" w:cs="Times-Roman"/>
                <w:sz w:val="20"/>
                <w:szCs w:val="20"/>
              </w:rPr>
              <w:t xml:space="preserve">Hazcılık </w:t>
            </w:r>
            <w:r>
              <w:rPr>
                <w:rFonts w:ascii="Times-Roman" w:hAnsi="Times-Roman" w:cs="Times-Roman"/>
                <w:sz w:val="20"/>
                <w:szCs w:val="20"/>
              </w:rPr>
              <w:tab/>
              <w:t>10, 26, 37</w:t>
            </w:r>
          </w:p>
          <w:p w:rsidR="00DC0E5B" w:rsidRDefault="00DC0E5B" w:rsidP="00DC0E5B">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rPr>
                <w:rFonts w:ascii="Times-Roman" w:hAnsi="Times-Roman" w:cs="Times-Roman"/>
                <w:sz w:val="20"/>
                <w:szCs w:val="20"/>
              </w:rPr>
            </w:pPr>
            <w:r>
              <w:rPr>
                <w:rFonts w:ascii="Times-Roman" w:hAnsi="Times-Roman" w:cs="Times-Roman"/>
                <w:sz w:val="20"/>
                <w:szCs w:val="20"/>
              </w:rPr>
              <w:t xml:space="preserve">Uyarılma </w:t>
            </w:r>
            <w:r>
              <w:rPr>
                <w:rFonts w:ascii="Times-Roman" w:hAnsi="Times-Roman" w:cs="Times-Roman"/>
                <w:sz w:val="20"/>
                <w:szCs w:val="20"/>
              </w:rPr>
              <w:tab/>
              <w:t>6, 15, 30</w:t>
            </w:r>
          </w:p>
          <w:p w:rsidR="00DC0E5B" w:rsidRDefault="00DC0E5B" w:rsidP="00DC0E5B">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rPr>
                <w:rFonts w:ascii="Times-Roman" w:hAnsi="Times-Roman" w:cs="Times-Roman"/>
                <w:sz w:val="20"/>
                <w:szCs w:val="20"/>
              </w:rPr>
            </w:pPr>
            <w:proofErr w:type="spellStart"/>
            <w:r>
              <w:rPr>
                <w:rFonts w:ascii="Times-Roman" w:hAnsi="Times-Roman" w:cs="Times-Roman"/>
                <w:sz w:val="20"/>
                <w:szCs w:val="20"/>
              </w:rPr>
              <w:t>Özyönelim</w:t>
            </w:r>
            <w:proofErr w:type="spellEnd"/>
            <w:r>
              <w:rPr>
                <w:rFonts w:ascii="Times-Roman" w:hAnsi="Times-Roman" w:cs="Times-Roman"/>
                <w:sz w:val="20"/>
                <w:szCs w:val="20"/>
              </w:rPr>
              <w:tab/>
              <w:t>1, 11, 22, 34</w:t>
            </w:r>
          </w:p>
          <w:p w:rsidR="00DC0E5B" w:rsidRDefault="00DC0E5B" w:rsidP="00DC0E5B">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rPr>
                <w:rFonts w:ascii="Times-Roman" w:hAnsi="Times-Roman" w:cs="Times-Roman"/>
                <w:sz w:val="20"/>
                <w:szCs w:val="20"/>
              </w:rPr>
            </w:pPr>
            <w:r>
              <w:rPr>
                <w:rFonts w:ascii="Times-Roman" w:hAnsi="Times-Roman" w:cs="Times-Roman"/>
                <w:sz w:val="20"/>
                <w:szCs w:val="20"/>
              </w:rPr>
              <w:t xml:space="preserve">Evrenselcilik </w:t>
            </w:r>
            <w:r>
              <w:rPr>
                <w:rFonts w:ascii="Times-Roman" w:hAnsi="Times-Roman" w:cs="Times-Roman"/>
                <w:sz w:val="20"/>
                <w:szCs w:val="20"/>
              </w:rPr>
              <w:tab/>
              <w:t>3, 8, 19, 23, 29, 40</w:t>
            </w:r>
          </w:p>
          <w:p w:rsidR="00DC0E5B" w:rsidRDefault="00DC0E5B" w:rsidP="00DC0E5B">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rPr>
                <w:rFonts w:ascii="Times-Roman" w:hAnsi="Times-Roman" w:cs="Times-Roman"/>
                <w:sz w:val="20"/>
                <w:szCs w:val="20"/>
              </w:rPr>
            </w:pPr>
            <w:r>
              <w:rPr>
                <w:rFonts w:ascii="Times-Roman" w:hAnsi="Times-Roman" w:cs="Times-Roman"/>
                <w:sz w:val="20"/>
                <w:szCs w:val="20"/>
              </w:rPr>
              <w:t xml:space="preserve">İyilikseverlik </w:t>
            </w:r>
            <w:r>
              <w:rPr>
                <w:rFonts w:ascii="Times-Roman" w:hAnsi="Times-Roman" w:cs="Times-Roman"/>
                <w:sz w:val="20"/>
                <w:szCs w:val="20"/>
              </w:rPr>
              <w:tab/>
              <w:t>12, 18, 27, 33</w:t>
            </w:r>
          </w:p>
          <w:p w:rsidR="00DC0E5B" w:rsidRDefault="00DC0E5B" w:rsidP="00DC0E5B">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rPr>
                <w:rFonts w:ascii="Times-Roman" w:hAnsi="Times-Roman" w:cs="Times-Roman"/>
                <w:sz w:val="20"/>
                <w:szCs w:val="20"/>
              </w:rPr>
            </w:pPr>
            <w:r>
              <w:rPr>
                <w:rFonts w:ascii="Times-Roman" w:hAnsi="Times-Roman" w:cs="Times-Roman"/>
                <w:sz w:val="20"/>
                <w:szCs w:val="20"/>
              </w:rPr>
              <w:t>Geleneksellik</w:t>
            </w:r>
            <w:r>
              <w:rPr>
                <w:rFonts w:ascii="Times-Roman" w:hAnsi="Times-Roman" w:cs="Times-Roman"/>
                <w:sz w:val="20"/>
                <w:szCs w:val="20"/>
              </w:rPr>
              <w:tab/>
              <w:t>9, 20, 25, 38</w:t>
            </w:r>
          </w:p>
          <w:p w:rsidR="00DC0E5B" w:rsidRDefault="00DC0E5B" w:rsidP="00DC0E5B">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rPr>
                <w:rFonts w:ascii="Times-Roman" w:hAnsi="Times-Roman" w:cs="Times-Roman"/>
                <w:sz w:val="20"/>
                <w:szCs w:val="20"/>
              </w:rPr>
            </w:pPr>
            <w:r>
              <w:rPr>
                <w:rFonts w:ascii="Times-Roman" w:hAnsi="Times-Roman" w:cs="Times-Roman"/>
                <w:sz w:val="20"/>
                <w:szCs w:val="20"/>
              </w:rPr>
              <w:t>Uyma</w:t>
            </w:r>
            <w:r>
              <w:rPr>
                <w:rFonts w:ascii="Times-Roman" w:hAnsi="Times-Roman" w:cs="Times-Roman"/>
                <w:sz w:val="20"/>
                <w:szCs w:val="20"/>
              </w:rPr>
              <w:tab/>
            </w:r>
            <w:r>
              <w:rPr>
                <w:rFonts w:ascii="Times-Roman" w:hAnsi="Times-Roman" w:cs="Times-Roman"/>
                <w:sz w:val="20"/>
                <w:szCs w:val="20"/>
              </w:rPr>
              <w:tab/>
              <w:t>7, 16, 28, 36</w:t>
            </w:r>
          </w:p>
          <w:p w:rsidR="00DC0E5B" w:rsidRPr="004A68A3" w:rsidRDefault="00DC0E5B" w:rsidP="00DC0E5B">
            <w:pPr>
              <w:pBdr>
                <w:top w:val="single" w:sz="4" w:space="1" w:color="auto"/>
                <w:left w:val="single" w:sz="4" w:space="4" w:color="auto"/>
                <w:bottom w:val="single" w:sz="4" w:space="1" w:color="auto"/>
                <w:right w:val="single" w:sz="4" w:space="0" w:color="auto"/>
                <w:between w:val="single" w:sz="4" w:space="1" w:color="auto"/>
                <w:bar w:val="single" w:sz="4" w:color="auto"/>
              </w:pBdr>
              <w:autoSpaceDE w:val="0"/>
              <w:autoSpaceDN w:val="0"/>
              <w:adjustRightInd w:val="0"/>
              <w:rPr>
                <w:rFonts w:ascii="Times-Roman" w:hAnsi="Times-Roman" w:cs="Times-Roman"/>
                <w:sz w:val="20"/>
                <w:szCs w:val="20"/>
              </w:rPr>
            </w:pPr>
            <w:r>
              <w:rPr>
                <w:rFonts w:ascii="Times-Roman" w:hAnsi="Times-Roman" w:cs="Times-Roman"/>
                <w:sz w:val="20"/>
                <w:szCs w:val="20"/>
              </w:rPr>
              <w:t>Güvenlik</w:t>
            </w:r>
            <w:r>
              <w:rPr>
                <w:rFonts w:ascii="Times-Roman" w:hAnsi="Times-Roman" w:cs="Times-Roman"/>
                <w:sz w:val="20"/>
                <w:szCs w:val="20"/>
              </w:rPr>
              <w:tab/>
              <w:t>5, 14, 21, 31, 35</w:t>
            </w:r>
          </w:p>
        </w:tc>
      </w:tr>
      <w:tr w:rsidR="004A68A3" w:rsidRPr="004A68A3" w:rsidTr="004A68A3">
        <w:trPr>
          <w:trHeight w:val="255"/>
        </w:trPr>
        <w:tc>
          <w:tcPr>
            <w:tcW w:w="7217" w:type="dxa"/>
            <w:tcBorders>
              <w:top w:val="nil"/>
              <w:left w:val="nil"/>
              <w:bottom w:val="nil"/>
              <w:right w:val="nil"/>
            </w:tcBorders>
            <w:shd w:val="clear" w:color="auto" w:fill="auto"/>
            <w:noWrap/>
            <w:vAlign w:val="bottom"/>
            <w:hideMark/>
          </w:tcPr>
          <w:p w:rsidR="004A68A3" w:rsidRPr="004A68A3" w:rsidRDefault="004A68A3" w:rsidP="004A68A3">
            <w:pPr>
              <w:suppressAutoHyphens w:val="0"/>
              <w:spacing w:before="0" w:after="0" w:line="240" w:lineRule="auto"/>
              <w:jc w:val="left"/>
              <w:rPr>
                <w:rFonts w:ascii="Times New Roman" w:eastAsia="Times New Roman" w:hAnsi="Times New Roman" w:cs="Times New Roman"/>
                <w:color w:val="auto"/>
                <w:sz w:val="24"/>
                <w:szCs w:val="24"/>
                <w:lang w:eastAsia="tr-TR" w:bidi="ar-SA"/>
              </w:rPr>
            </w:pPr>
          </w:p>
        </w:tc>
        <w:tc>
          <w:tcPr>
            <w:tcW w:w="4380" w:type="dxa"/>
            <w:tcBorders>
              <w:top w:val="nil"/>
              <w:left w:val="nil"/>
              <w:bottom w:val="nil"/>
              <w:right w:val="nil"/>
            </w:tcBorders>
            <w:shd w:val="clear" w:color="auto" w:fill="auto"/>
            <w:noWrap/>
            <w:vAlign w:val="bottom"/>
            <w:hideMark/>
          </w:tcPr>
          <w:p w:rsidR="004A68A3" w:rsidRPr="004A68A3" w:rsidRDefault="004A68A3" w:rsidP="004A68A3">
            <w:pPr>
              <w:suppressAutoHyphens w:val="0"/>
              <w:spacing w:before="0" w:after="0" w:line="240" w:lineRule="auto"/>
              <w:jc w:val="left"/>
              <w:rPr>
                <w:rFonts w:ascii="Times New Roman" w:eastAsia="Times New Roman" w:hAnsi="Times New Roman" w:cs="Times New Roman"/>
                <w:color w:val="auto"/>
                <w:sz w:val="24"/>
                <w:szCs w:val="24"/>
                <w:lang w:eastAsia="tr-TR" w:bidi="ar-SA"/>
              </w:rPr>
            </w:pPr>
          </w:p>
        </w:tc>
      </w:tr>
      <w:tr w:rsidR="004A68A3" w:rsidRPr="004A68A3" w:rsidTr="004A68A3">
        <w:trPr>
          <w:trHeight w:val="240"/>
        </w:trPr>
        <w:tc>
          <w:tcPr>
            <w:tcW w:w="7217" w:type="dxa"/>
            <w:tcBorders>
              <w:top w:val="nil"/>
              <w:left w:val="nil"/>
              <w:bottom w:val="nil"/>
              <w:right w:val="nil"/>
            </w:tcBorders>
            <w:shd w:val="clear" w:color="auto" w:fill="auto"/>
            <w:noWrap/>
            <w:vAlign w:val="bottom"/>
            <w:hideMark/>
          </w:tcPr>
          <w:p w:rsidR="004A68A3" w:rsidRPr="004A68A3" w:rsidRDefault="004A68A3" w:rsidP="004A68A3">
            <w:pPr>
              <w:suppressAutoHyphens w:val="0"/>
              <w:spacing w:before="0" w:after="0" w:line="240" w:lineRule="auto"/>
              <w:jc w:val="left"/>
              <w:rPr>
                <w:rFonts w:ascii="Times New Roman" w:eastAsia="Times New Roman" w:hAnsi="Times New Roman" w:cs="Times New Roman"/>
                <w:color w:val="auto"/>
                <w:sz w:val="24"/>
                <w:szCs w:val="24"/>
                <w:lang w:eastAsia="tr-TR" w:bidi="ar-SA"/>
              </w:rPr>
            </w:pPr>
            <w:r w:rsidRPr="004A68A3">
              <w:rPr>
                <w:rFonts w:ascii="Times New Roman" w:eastAsia="Times New Roman" w:hAnsi="Times New Roman" w:cs="Times New Roman"/>
                <w:color w:val="auto"/>
                <w:sz w:val="24"/>
                <w:szCs w:val="24"/>
                <w:lang w:eastAsia="tr-TR" w:bidi="ar-SA"/>
              </w:rPr>
              <w:t xml:space="preserve">Evrenselcilik + İyilikseverlik = </w:t>
            </w:r>
            <w:proofErr w:type="spellStart"/>
            <w:r w:rsidRPr="004A68A3">
              <w:rPr>
                <w:rFonts w:ascii="Times New Roman" w:eastAsia="Times New Roman" w:hAnsi="Times New Roman" w:cs="Times New Roman"/>
                <w:b/>
                <w:bCs/>
                <w:color w:val="auto"/>
                <w:sz w:val="24"/>
                <w:szCs w:val="24"/>
                <w:lang w:eastAsia="tr-TR" w:bidi="ar-SA"/>
              </w:rPr>
              <w:t>Özaşkınlık</w:t>
            </w:r>
            <w:proofErr w:type="spellEnd"/>
          </w:p>
        </w:tc>
        <w:tc>
          <w:tcPr>
            <w:tcW w:w="4380" w:type="dxa"/>
            <w:tcBorders>
              <w:top w:val="nil"/>
              <w:left w:val="nil"/>
              <w:bottom w:val="nil"/>
              <w:right w:val="nil"/>
            </w:tcBorders>
            <w:shd w:val="clear" w:color="auto" w:fill="auto"/>
            <w:noWrap/>
            <w:vAlign w:val="bottom"/>
            <w:hideMark/>
          </w:tcPr>
          <w:p w:rsidR="004A68A3" w:rsidRPr="004A68A3" w:rsidRDefault="004A68A3" w:rsidP="004A68A3">
            <w:pPr>
              <w:suppressAutoHyphens w:val="0"/>
              <w:spacing w:before="0" w:after="0" w:line="240" w:lineRule="auto"/>
              <w:jc w:val="left"/>
              <w:rPr>
                <w:rFonts w:ascii="Times New Roman" w:eastAsia="Times New Roman" w:hAnsi="Times New Roman" w:cs="Times New Roman"/>
                <w:color w:val="auto"/>
                <w:sz w:val="24"/>
                <w:szCs w:val="24"/>
                <w:lang w:eastAsia="tr-TR" w:bidi="ar-SA"/>
              </w:rPr>
            </w:pPr>
          </w:p>
        </w:tc>
      </w:tr>
      <w:tr w:rsidR="004A68A3" w:rsidRPr="004A68A3" w:rsidTr="004A68A3">
        <w:trPr>
          <w:trHeight w:val="240"/>
        </w:trPr>
        <w:tc>
          <w:tcPr>
            <w:tcW w:w="11597" w:type="dxa"/>
            <w:gridSpan w:val="2"/>
            <w:tcBorders>
              <w:top w:val="nil"/>
              <w:left w:val="nil"/>
              <w:bottom w:val="nil"/>
              <w:right w:val="nil"/>
            </w:tcBorders>
            <w:shd w:val="clear" w:color="auto" w:fill="auto"/>
            <w:noWrap/>
            <w:vAlign w:val="bottom"/>
            <w:hideMark/>
          </w:tcPr>
          <w:p w:rsidR="004A68A3" w:rsidRPr="004A68A3" w:rsidRDefault="004A68A3" w:rsidP="004A68A3">
            <w:pPr>
              <w:suppressAutoHyphens w:val="0"/>
              <w:spacing w:before="0" w:after="0" w:line="240" w:lineRule="auto"/>
              <w:jc w:val="left"/>
              <w:rPr>
                <w:rFonts w:ascii="Times New Roman" w:eastAsia="Times New Roman" w:hAnsi="Times New Roman" w:cs="Times New Roman"/>
                <w:color w:val="auto"/>
                <w:sz w:val="24"/>
                <w:szCs w:val="24"/>
                <w:lang w:eastAsia="tr-TR" w:bidi="ar-SA"/>
              </w:rPr>
            </w:pPr>
            <w:r w:rsidRPr="004A68A3">
              <w:rPr>
                <w:rFonts w:ascii="Times New Roman" w:eastAsia="Times New Roman" w:hAnsi="Times New Roman" w:cs="Times New Roman"/>
                <w:color w:val="auto"/>
                <w:sz w:val="24"/>
                <w:szCs w:val="24"/>
                <w:lang w:eastAsia="tr-TR" w:bidi="ar-SA"/>
              </w:rPr>
              <w:t xml:space="preserve">Uyma+ Geleneksellik + Güvenlik = </w:t>
            </w:r>
            <w:r w:rsidRPr="004A68A3">
              <w:rPr>
                <w:rFonts w:ascii="Times New Roman" w:eastAsia="Times New Roman" w:hAnsi="Times New Roman" w:cs="Times New Roman"/>
                <w:b/>
                <w:bCs/>
                <w:color w:val="auto"/>
                <w:sz w:val="24"/>
                <w:szCs w:val="24"/>
                <w:lang w:eastAsia="tr-TR" w:bidi="ar-SA"/>
              </w:rPr>
              <w:t>Muhafazacı Yaklaşım</w:t>
            </w:r>
          </w:p>
        </w:tc>
      </w:tr>
      <w:tr w:rsidR="004A68A3" w:rsidRPr="004A68A3" w:rsidTr="004A68A3">
        <w:trPr>
          <w:trHeight w:val="240"/>
        </w:trPr>
        <w:tc>
          <w:tcPr>
            <w:tcW w:w="7217" w:type="dxa"/>
            <w:tcBorders>
              <w:top w:val="nil"/>
              <w:left w:val="nil"/>
              <w:bottom w:val="nil"/>
              <w:right w:val="nil"/>
            </w:tcBorders>
            <w:shd w:val="clear" w:color="auto" w:fill="auto"/>
            <w:noWrap/>
            <w:vAlign w:val="bottom"/>
            <w:hideMark/>
          </w:tcPr>
          <w:p w:rsidR="004A68A3" w:rsidRPr="004A68A3" w:rsidRDefault="004A68A3" w:rsidP="004A68A3">
            <w:pPr>
              <w:suppressAutoHyphens w:val="0"/>
              <w:spacing w:before="0" w:after="0" w:line="240" w:lineRule="auto"/>
              <w:jc w:val="left"/>
              <w:rPr>
                <w:rFonts w:ascii="Times New Roman" w:eastAsia="Times New Roman" w:hAnsi="Times New Roman" w:cs="Times New Roman"/>
                <w:color w:val="auto"/>
                <w:sz w:val="24"/>
                <w:szCs w:val="24"/>
                <w:lang w:eastAsia="tr-TR" w:bidi="ar-SA"/>
              </w:rPr>
            </w:pPr>
            <w:r w:rsidRPr="004A68A3">
              <w:rPr>
                <w:rFonts w:ascii="Times New Roman" w:eastAsia="Times New Roman" w:hAnsi="Times New Roman" w:cs="Times New Roman"/>
                <w:color w:val="auto"/>
                <w:sz w:val="24"/>
                <w:szCs w:val="24"/>
                <w:lang w:eastAsia="tr-TR" w:bidi="ar-SA"/>
              </w:rPr>
              <w:t xml:space="preserve">Hazcılık+ Başarı+ Güç = </w:t>
            </w:r>
            <w:proofErr w:type="spellStart"/>
            <w:r w:rsidRPr="004A68A3">
              <w:rPr>
                <w:rFonts w:ascii="Times New Roman" w:eastAsia="Times New Roman" w:hAnsi="Times New Roman" w:cs="Times New Roman"/>
                <w:b/>
                <w:bCs/>
                <w:color w:val="auto"/>
                <w:sz w:val="24"/>
                <w:szCs w:val="24"/>
                <w:lang w:eastAsia="tr-TR" w:bidi="ar-SA"/>
              </w:rPr>
              <w:t>Özgenişletim</w:t>
            </w:r>
            <w:proofErr w:type="spellEnd"/>
          </w:p>
        </w:tc>
        <w:tc>
          <w:tcPr>
            <w:tcW w:w="4380" w:type="dxa"/>
            <w:tcBorders>
              <w:top w:val="nil"/>
              <w:left w:val="nil"/>
              <w:bottom w:val="nil"/>
              <w:right w:val="nil"/>
            </w:tcBorders>
            <w:shd w:val="clear" w:color="auto" w:fill="auto"/>
            <w:noWrap/>
            <w:vAlign w:val="bottom"/>
            <w:hideMark/>
          </w:tcPr>
          <w:p w:rsidR="004A68A3" w:rsidRPr="004A68A3" w:rsidRDefault="004A68A3" w:rsidP="004A68A3">
            <w:pPr>
              <w:suppressAutoHyphens w:val="0"/>
              <w:spacing w:before="0" w:after="0" w:line="240" w:lineRule="auto"/>
              <w:jc w:val="left"/>
              <w:rPr>
                <w:rFonts w:ascii="Times New Roman" w:eastAsia="Times New Roman" w:hAnsi="Times New Roman" w:cs="Times New Roman"/>
                <w:color w:val="auto"/>
                <w:sz w:val="24"/>
                <w:szCs w:val="24"/>
                <w:lang w:eastAsia="tr-TR" w:bidi="ar-SA"/>
              </w:rPr>
            </w:pPr>
          </w:p>
        </w:tc>
      </w:tr>
      <w:tr w:rsidR="004A68A3" w:rsidRPr="004A68A3" w:rsidTr="004A68A3">
        <w:trPr>
          <w:trHeight w:val="255"/>
        </w:trPr>
        <w:tc>
          <w:tcPr>
            <w:tcW w:w="7217" w:type="dxa"/>
            <w:tcBorders>
              <w:top w:val="nil"/>
              <w:left w:val="nil"/>
              <w:bottom w:val="nil"/>
              <w:right w:val="nil"/>
            </w:tcBorders>
            <w:shd w:val="clear" w:color="auto" w:fill="auto"/>
            <w:noWrap/>
            <w:vAlign w:val="bottom"/>
            <w:hideMark/>
          </w:tcPr>
          <w:p w:rsidR="004A68A3" w:rsidRPr="004A68A3" w:rsidRDefault="004A68A3" w:rsidP="004A68A3">
            <w:pPr>
              <w:suppressAutoHyphens w:val="0"/>
              <w:spacing w:before="0" w:after="0" w:line="240" w:lineRule="auto"/>
              <w:jc w:val="left"/>
              <w:rPr>
                <w:rFonts w:ascii="Times New Roman" w:eastAsia="Times New Roman" w:hAnsi="Times New Roman" w:cs="Times New Roman"/>
                <w:b/>
                <w:bCs/>
                <w:color w:val="auto"/>
                <w:sz w:val="24"/>
                <w:szCs w:val="24"/>
                <w:lang w:eastAsia="tr-TR" w:bidi="ar-SA"/>
              </w:rPr>
            </w:pPr>
            <w:proofErr w:type="spellStart"/>
            <w:r w:rsidRPr="004A68A3">
              <w:rPr>
                <w:rFonts w:ascii="Times New Roman" w:eastAsia="Times New Roman" w:hAnsi="Times New Roman" w:cs="Times New Roman"/>
                <w:color w:val="auto"/>
                <w:sz w:val="24"/>
                <w:szCs w:val="24"/>
                <w:lang w:eastAsia="tr-TR" w:bidi="ar-SA"/>
              </w:rPr>
              <w:t>Özyönelim</w:t>
            </w:r>
            <w:proofErr w:type="spellEnd"/>
            <w:r w:rsidRPr="004A68A3">
              <w:rPr>
                <w:rFonts w:ascii="Times New Roman" w:eastAsia="Times New Roman" w:hAnsi="Times New Roman" w:cs="Times New Roman"/>
                <w:color w:val="auto"/>
                <w:sz w:val="24"/>
                <w:szCs w:val="24"/>
                <w:lang w:eastAsia="tr-TR" w:bidi="ar-SA"/>
              </w:rPr>
              <w:t xml:space="preserve">+ Uyarılım+ Hazcılık = </w:t>
            </w:r>
            <w:r w:rsidRPr="004A68A3">
              <w:rPr>
                <w:rFonts w:ascii="Times New Roman" w:eastAsia="Times New Roman" w:hAnsi="Times New Roman" w:cs="Times New Roman"/>
                <w:b/>
                <w:bCs/>
                <w:color w:val="auto"/>
                <w:sz w:val="24"/>
                <w:szCs w:val="24"/>
                <w:lang w:eastAsia="tr-TR" w:bidi="ar-SA"/>
              </w:rPr>
              <w:t>Yeniliğe Açıklık</w:t>
            </w:r>
          </w:p>
          <w:p w:rsidR="004A68A3" w:rsidRPr="004A68A3" w:rsidRDefault="004A68A3" w:rsidP="004A68A3">
            <w:pPr>
              <w:suppressAutoHyphens w:val="0"/>
              <w:spacing w:before="0" w:after="0" w:line="240" w:lineRule="auto"/>
              <w:jc w:val="left"/>
              <w:rPr>
                <w:rFonts w:ascii="Times New Roman" w:eastAsia="Times New Roman" w:hAnsi="Times New Roman" w:cs="Times New Roman"/>
                <w:b/>
                <w:bCs/>
                <w:color w:val="auto"/>
                <w:sz w:val="24"/>
                <w:szCs w:val="24"/>
                <w:lang w:eastAsia="tr-TR" w:bidi="ar-SA"/>
              </w:rPr>
            </w:pPr>
          </w:p>
          <w:p w:rsidR="004A68A3" w:rsidRPr="004A68A3" w:rsidRDefault="004A68A3" w:rsidP="004A68A3">
            <w:pPr>
              <w:pStyle w:val="HTMLncedenBiimlendirilmi"/>
              <w:rPr>
                <w:rFonts w:ascii="Times New Roman" w:hAnsi="Times New Roman" w:cs="Times New Roman"/>
                <w:sz w:val="24"/>
                <w:szCs w:val="24"/>
              </w:rPr>
            </w:pPr>
            <w:proofErr w:type="spellStart"/>
            <w:r w:rsidRPr="004A68A3">
              <w:rPr>
                <w:rFonts w:ascii="Times New Roman" w:hAnsi="Times New Roman" w:cs="Times New Roman"/>
                <w:sz w:val="24"/>
                <w:szCs w:val="24"/>
              </w:rPr>
              <w:t>Kodlama</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basitce</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denek</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tarafindan</w:t>
            </w:r>
            <w:proofErr w:type="spellEnd"/>
            <w:r w:rsidR="00183B75">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ifade</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edilen</w:t>
            </w:r>
            <w:proofErr w:type="spellEnd"/>
            <w:r w:rsidRPr="004A68A3">
              <w:rPr>
                <w:rFonts w:ascii="Times New Roman" w:hAnsi="Times New Roman" w:cs="Times New Roman"/>
                <w:sz w:val="24"/>
                <w:szCs w:val="24"/>
              </w:rPr>
              <w:t xml:space="preserve"> -1 </w:t>
            </w:r>
            <w:proofErr w:type="spellStart"/>
            <w:r w:rsidRPr="004A68A3">
              <w:rPr>
                <w:rFonts w:ascii="Times New Roman" w:hAnsi="Times New Roman" w:cs="Times New Roman"/>
                <w:sz w:val="24"/>
                <w:szCs w:val="24"/>
              </w:rPr>
              <w:t>ile</w:t>
            </w:r>
            <w:proofErr w:type="spellEnd"/>
            <w:r w:rsidRPr="004A68A3">
              <w:rPr>
                <w:rFonts w:ascii="Times New Roman" w:hAnsi="Times New Roman" w:cs="Times New Roman"/>
                <w:sz w:val="24"/>
                <w:szCs w:val="24"/>
              </w:rPr>
              <w:t xml:space="preserve"> 7 </w:t>
            </w:r>
            <w:proofErr w:type="spellStart"/>
            <w:r w:rsidRPr="004A68A3">
              <w:rPr>
                <w:rFonts w:ascii="Times New Roman" w:hAnsi="Times New Roman" w:cs="Times New Roman"/>
                <w:sz w:val="24"/>
                <w:szCs w:val="24"/>
              </w:rPr>
              <w:t>arasindaki</w:t>
            </w:r>
            <w:proofErr w:type="spellEnd"/>
            <w:r w:rsidRPr="004A68A3">
              <w:rPr>
                <w:rFonts w:ascii="Times New Roman" w:hAnsi="Times New Roman" w:cs="Times New Roman"/>
                <w:sz w:val="24"/>
                <w:szCs w:val="24"/>
              </w:rPr>
              <w:t xml:space="preserve"> </w:t>
            </w:r>
            <w:proofErr w:type="spellStart"/>
            <w:r w:rsidR="00183B75">
              <w:rPr>
                <w:rFonts w:ascii="Times New Roman" w:hAnsi="Times New Roman" w:cs="Times New Roman"/>
                <w:sz w:val="24"/>
                <w:szCs w:val="24"/>
              </w:rPr>
              <w:t>r</w:t>
            </w:r>
            <w:r w:rsidRPr="004A68A3">
              <w:rPr>
                <w:rFonts w:ascii="Times New Roman" w:hAnsi="Times New Roman" w:cs="Times New Roman"/>
                <w:sz w:val="24"/>
                <w:szCs w:val="24"/>
              </w:rPr>
              <w:t>akamlarin</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herbir</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deger</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icin</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veri</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tabanina</w:t>
            </w:r>
            <w:proofErr w:type="spellEnd"/>
            <w:r w:rsidR="00183B75">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gecirilmesiyle</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gerceklestiriliyor</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Arkasindan</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tek</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tek</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deger</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tipleri</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icin</w:t>
            </w:r>
            <w:proofErr w:type="spellEnd"/>
            <w:r w:rsidR="00183B75">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ayri</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ortalamalar</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hesaplaniyor</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Ayrica</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denencelerin</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genel</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yapisina</w:t>
            </w:r>
            <w:proofErr w:type="spellEnd"/>
            <w:r w:rsidRPr="004A68A3">
              <w:rPr>
                <w:rFonts w:ascii="Times New Roman" w:hAnsi="Times New Roman" w:cs="Times New Roman"/>
                <w:sz w:val="24"/>
                <w:szCs w:val="24"/>
              </w:rPr>
              <w:t xml:space="preserve"> gore,</w:t>
            </w:r>
            <w:r w:rsidR="00183B75">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dort</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ana</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deger</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grubunun</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ortalamalari</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da</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hesaplaniyor</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Herbir</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ana</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deger</w:t>
            </w:r>
            <w:proofErr w:type="spellEnd"/>
            <w:r w:rsidR="00183B75">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grubuna</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iliskin</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puan</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icerdikleri</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deger</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tiplerini</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olusturan</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maddelerin</w:t>
            </w:r>
            <w:proofErr w:type="spellEnd"/>
            <w:r w:rsidR="00183B75">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tumunun</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bir</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ortalamasinin</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alinmasiyla</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ortaya</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cikiyor</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Boylece</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toplam</w:t>
            </w:r>
            <w:proofErr w:type="spellEnd"/>
            <w:r w:rsidRPr="004A68A3">
              <w:rPr>
                <w:rFonts w:ascii="Times New Roman" w:hAnsi="Times New Roman" w:cs="Times New Roman"/>
                <w:sz w:val="24"/>
                <w:szCs w:val="24"/>
              </w:rPr>
              <w:t xml:space="preserve"> 14</w:t>
            </w:r>
            <w:r w:rsidR="00A0152B">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degisken</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belirlenebiliyor</w:t>
            </w:r>
            <w:proofErr w:type="spellEnd"/>
            <w:r w:rsidRPr="004A68A3">
              <w:rPr>
                <w:rFonts w:ascii="Times New Roman" w:hAnsi="Times New Roman" w:cs="Times New Roman"/>
                <w:sz w:val="24"/>
                <w:szCs w:val="24"/>
              </w:rPr>
              <w:t>.</w:t>
            </w:r>
          </w:p>
          <w:p w:rsidR="004A68A3" w:rsidRPr="004A68A3" w:rsidRDefault="004A68A3" w:rsidP="004A68A3">
            <w:pPr>
              <w:pStyle w:val="HTMLncedenBiimlendirilmi"/>
              <w:rPr>
                <w:rFonts w:ascii="Times New Roman" w:hAnsi="Times New Roman" w:cs="Times New Roman"/>
                <w:sz w:val="24"/>
                <w:szCs w:val="24"/>
              </w:rPr>
            </w:pPr>
          </w:p>
          <w:p w:rsidR="004A68A3" w:rsidRPr="004A68A3" w:rsidRDefault="004A68A3" w:rsidP="004A68A3">
            <w:pPr>
              <w:pStyle w:val="HTMLncedenBiimlendirilmi"/>
              <w:rPr>
                <w:rFonts w:ascii="Times New Roman" w:hAnsi="Times New Roman" w:cs="Times New Roman"/>
                <w:sz w:val="24"/>
                <w:szCs w:val="24"/>
              </w:rPr>
            </w:pPr>
            <w:proofErr w:type="spellStart"/>
            <w:r w:rsidRPr="004A68A3">
              <w:rPr>
                <w:rFonts w:ascii="Times New Roman" w:hAnsi="Times New Roman" w:cs="Times New Roman"/>
                <w:sz w:val="24"/>
                <w:szCs w:val="24"/>
              </w:rPr>
              <w:t>Onemli</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bir</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nokta</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da</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su</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herbir</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denek</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icin</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bir</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olcek</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kullanim</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tarzi</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puani</w:t>
            </w:r>
            <w:proofErr w:type="spellEnd"/>
          </w:p>
          <w:p w:rsidR="004A68A3" w:rsidRPr="004A68A3" w:rsidRDefault="004A68A3" w:rsidP="004A68A3">
            <w:pPr>
              <w:pStyle w:val="HTMLncedenBiimlendirilmi"/>
              <w:rPr>
                <w:rFonts w:ascii="Times New Roman" w:hAnsi="Times New Roman" w:cs="Times New Roman"/>
                <w:sz w:val="24"/>
                <w:szCs w:val="24"/>
              </w:rPr>
            </w:pPr>
            <w:proofErr w:type="spellStart"/>
            <w:proofErr w:type="gramStart"/>
            <w:r w:rsidRPr="004A68A3">
              <w:rPr>
                <w:rFonts w:ascii="Times New Roman" w:hAnsi="Times New Roman" w:cs="Times New Roman"/>
                <w:sz w:val="24"/>
                <w:szCs w:val="24"/>
              </w:rPr>
              <w:t>hesaplamak</w:t>
            </w:r>
            <w:proofErr w:type="spellEnd"/>
            <w:proofErr w:type="gram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gerekiyor</w:t>
            </w:r>
            <w:proofErr w:type="spellEnd"/>
            <w:r w:rsidRPr="004A68A3">
              <w:rPr>
                <w:rFonts w:ascii="Times New Roman" w:hAnsi="Times New Roman" w:cs="Times New Roman"/>
                <w:sz w:val="24"/>
                <w:szCs w:val="24"/>
              </w:rPr>
              <w:t xml:space="preserve">. Bu </w:t>
            </w:r>
            <w:proofErr w:type="spellStart"/>
            <w:r w:rsidRPr="004A68A3">
              <w:rPr>
                <w:rFonts w:ascii="Times New Roman" w:hAnsi="Times New Roman" w:cs="Times New Roman"/>
                <w:sz w:val="24"/>
                <w:szCs w:val="24"/>
              </w:rPr>
              <w:t>da</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herbir</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denegin</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kullanilan</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tum</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degerlere</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verdigi</w:t>
            </w:r>
            <w:proofErr w:type="spellEnd"/>
            <w:r w:rsidR="00A0152B">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puanlarin</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bir</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ortalamasi</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oluyor</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Boylece</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olcek</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kullanimindaki</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bireysel</w:t>
            </w:r>
            <w:proofErr w:type="spellEnd"/>
            <w:r w:rsidR="00A0152B">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farkliliklarin</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kontrolu</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mumkun</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oluyor</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Ortaya</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cikan</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bu</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degisken</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kismi</w:t>
            </w:r>
            <w:proofErr w:type="spellEnd"/>
            <w:r w:rsidR="00A0152B">
              <w:rPr>
                <w:rFonts w:ascii="Times New Roman" w:hAnsi="Times New Roman" w:cs="Times New Roman"/>
                <w:sz w:val="24"/>
                <w:szCs w:val="24"/>
              </w:rPr>
              <w:t xml:space="preserve"> </w:t>
            </w:r>
            <w:r w:rsidRPr="004A68A3">
              <w:rPr>
                <w:rFonts w:ascii="Times New Roman" w:hAnsi="Times New Roman" w:cs="Times New Roman"/>
                <w:sz w:val="24"/>
                <w:szCs w:val="24"/>
              </w:rPr>
              <w:t xml:space="preserve">(partial) </w:t>
            </w:r>
            <w:proofErr w:type="spellStart"/>
            <w:r w:rsidRPr="004A68A3">
              <w:rPr>
                <w:rFonts w:ascii="Times New Roman" w:hAnsi="Times New Roman" w:cs="Times New Roman"/>
                <w:sz w:val="24"/>
                <w:szCs w:val="24"/>
              </w:rPr>
              <w:t>korelasyonlarda</w:t>
            </w:r>
            <w:proofErr w:type="spellEnd"/>
            <w:r w:rsidRPr="004A68A3">
              <w:rPr>
                <w:rFonts w:ascii="Times New Roman" w:hAnsi="Times New Roman" w:cs="Times New Roman"/>
                <w:sz w:val="24"/>
                <w:szCs w:val="24"/>
              </w:rPr>
              <w:t xml:space="preserve"> 'partial out' </w:t>
            </w:r>
            <w:proofErr w:type="spellStart"/>
            <w:r w:rsidRPr="004A68A3">
              <w:rPr>
                <w:rFonts w:ascii="Times New Roman" w:hAnsi="Times New Roman" w:cs="Times New Roman"/>
                <w:sz w:val="24"/>
                <w:szCs w:val="24"/>
              </w:rPr>
              <w:t>etmek</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icin</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kullaniliyor</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Varyans</w:t>
            </w:r>
            <w:proofErr w:type="spellEnd"/>
            <w:r w:rsidR="00A0152B">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analizlerinde</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ise</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kovaryant</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olarak</w:t>
            </w:r>
            <w:proofErr w:type="spellEnd"/>
            <w:r w:rsidRPr="004A68A3">
              <w:rPr>
                <w:rFonts w:ascii="Times New Roman" w:hAnsi="Times New Roman" w:cs="Times New Roman"/>
                <w:sz w:val="24"/>
                <w:szCs w:val="24"/>
              </w:rPr>
              <w:t xml:space="preserve"> </w:t>
            </w:r>
            <w:proofErr w:type="spellStart"/>
            <w:r w:rsidRPr="004A68A3">
              <w:rPr>
                <w:rFonts w:ascii="Times New Roman" w:hAnsi="Times New Roman" w:cs="Times New Roman"/>
                <w:sz w:val="24"/>
                <w:szCs w:val="24"/>
              </w:rPr>
              <w:t>ekleniyor</w:t>
            </w:r>
            <w:proofErr w:type="spellEnd"/>
            <w:r w:rsidRPr="004A68A3">
              <w:rPr>
                <w:rFonts w:ascii="Times New Roman" w:hAnsi="Times New Roman" w:cs="Times New Roman"/>
                <w:sz w:val="24"/>
                <w:szCs w:val="24"/>
              </w:rPr>
              <w:t>.</w:t>
            </w:r>
          </w:p>
          <w:p w:rsidR="004A68A3" w:rsidRPr="004A68A3" w:rsidRDefault="004A68A3" w:rsidP="004A68A3">
            <w:pPr>
              <w:suppressAutoHyphens w:val="0"/>
              <w:spacing w:before="0" w:after="0" w:line="240" w:lineRule="auto"/>
              <w:jc w:val="left"/>
              <w:rPr>
                <w:rFonts w:ascii="Times New Roman" w:eastAsia="Times New Roman" w:hAnsi="Times New Roman" w:cs="Times New Roman"/>
                <w:color w:val="auto"/>
                <w:sz w:val="24"/>
                <w:szCs w:val="24"/>
                <w:lang w:eastAsia="tr-TR" w:bidi="ar-SA"/>
              </w:rPr>
            </w:pPr>
          </w:p>
        </w:tc>
        <w:tc>
          <w:tcPr>
            <w:tcW w:w="4380" w:type="dxa"/>
            <w:tcBorders>
              <w:top w:val="nil"/>
              <w:left w:val="nil"/>
              <w:bottom w:val="nil"/>
              <w:right w:val="nil"/>
            </w:tcBorders>
            <w:shd w:val="clear" w:color="auto" w:fill="auto"/>
            <w:noWrap/>
            <w:vAlign w:val="bottom"/>
            <w:hideMark/>
          </w:tcPr>
          <w:p w:rsidR="004A68A3" w:rsidRPr="004A68A3" w:rsidRDefault="004A68A3" w:rsidP="004A68A3">
            <w:pPr>
              <w:suppressAutoHyphens w:val="0"/>
              <w:spacing w:before="0" w:after="0" w:line="240" w:lineRule="auto"/>
              <w:ind w:left="3147"/>
              <w:jc w:val="left"/>
              <w:rPr>
                <w:rFonts w:ascii="Times New Roman" w:eastAsia="Times New Roman" w:hAnsi="Times New Roman" w:cs="Times New Roman"/>
                <w:color w:val="auto"/>
                <w:sz w:val="24"/>
                <w:szCs w:val="24"/>
                <w:lang w:eastAsia="tr-TR" w:bidi="ar-SA"/>
              </w:rPr>
            </w:pPr>
          </w:p>
        </w:tc>
      </w:tr>
    </w:tbl>
    <w:p w:rsidR="00C87B53" w:rsidRPr="004A68A3" w:rsidRDefault="00C87B53">
      <w:pPr>
        <w:rPr>
          <w:rFonts w:ascii="Times New Roman" w:hAnsi="Times New Roman" w:cs="Times New Roman"/>
          <w:sz w:val="24"/>
          <w:szCs w:val="24"/>
        </w:rPr>
      </w:pPr>
    </w:p>
    <w:sectPr w:rsidR="00C87B53" w:rsidRPr="004A68A3" w:rsidSect="00C87B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0462C"/>
    <w:rsid w:val="00102C32"/>
    <w:rsid w:val="00183B75"/>
    <w:rsid w:val="002617B4"/>
    <w:rsid w:val="002A0B6B"/>
    <w:rsid w:val="003D73C7"/>
    <w:rsid w:val="004A68A3"/>
    <w:rsid w:val="004F14C5"/>
    <w:rsid w:val="0080462C"/>
    <w:rsid w:val="009D7643"/>
    <w:rsid w:val="00A0152B"/>
    <w:rsid w:val="00C87B53"/>
    <w:rsid w:val="00DC0E5B"/>
    <w:rsid w:val="00EB4F3B"/>
    <w:rsid w:val="00F00F10"/>
    <w:rsid w:val="00F73D6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62C"/>
    <w:pPr>
      <w:suppressAutoHyphens/>
      <w:spacing w:before="200"/>
      <w:jc w:val="both"/>
    </w:pPr>
    <w:rPr>
      <w:rFonts w:ascii="Calibri" w:eastAsia="Calibri" w:hAnsi="Calibri" w:cs="Calibri"/>
      <w:color w:val="000000"/>
      <w:lang w:eastAsia="hi-IN" w:bidi="hi-IN"/>
    </w:rPr>
  </w:style>
  <w:style w:type="paragraph" w:styleId="Balk1">
    <w:name w:val="heading 1"/>
    <w:basedOn w:val="Normal"/>
    <w:link w:val="Balk1Char"/>
    <w:uiPriority w:val="9"/>
    <w:qFormat/>
    <w:rsid w:val="0080462C"/>
    <w:pPr>
      <w:suppressAutoHyphens w:val="0"/>
      <w:spacing w:before="100" w:beforeAutospacing="1" w:after="100" w:afterAutospacing="1" w:line="240" w:lineRule="auto"/>
      <w:jc w:val="left"/>
      <w:outlineLvl w:val="0"/>
    </w:pPr>
    <w:rPr>
      <w:rFonts w:ascii="Times New Roman" w:eastAsia="Times New Roman" w:hAnsi="Times New Roman" w:cs="Times New Roman"/>
      <w:b/>
      <w:bCs/>
      <w:color w:val="auto"/>
      <w:kern w:val="36"/>
      <w:sz w:val="48"/>
      <w:szCs w:val="48"/>
      <w:lang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0462C"/>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80462C"/>
  </w:style>
  <w:style w:type="character" w:styleId="Gl">
    <w:name w:val="Strong"/>
    <w:basedOn w:val="VarsaylanParagrafYazTipi"/>
    <w:uiPriority w:val="22"/>
    <w:qFormat/>
    <w:rsid w:val="0080462C"/>
    <w:rPr>
      <w:b/>
      <w:bCs/>
    </w:rPr>
  </w:style>
  <w:style w:type="paragraph" w:styleId="HTMLncedenBiimlendirilmi">
    <w:name w:val="HTML Preformatted"/>
    <w:basedOn w:val="Normal"/>
    <w:link w:val="HTMLncedenBiimlendirilmiChar"/>
    <w:uiPriority w:val="99"/>
    <w:rsid w:val="004A68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spacing w:before="0" w:after="0" w:line="240" w:lineRule="auto"/>
      <w:jc w:val="left"/>
    </w:pPr>
    <w:rPr>
      <w:rFonts w:ascii="Courier New" w:eastAsia="Times New Roman" w:hAnsi="Courier New" w:cs="Courier New"/>
      <w:color w:val="auto"/>
      <w:sz w:val="20"/>
      <w:szCs w:val="20"/>
      <w:lang w:val="en-US" w:eastAsia="tr-TR" w:bidi="ar-SA"/>
    </w:rPr>
  </w:style>
  <w:style w:type="character" w:customStyle="1" w:styleId="HTMLncedenBiimlendirilmiChar">
    <w:name w:val="HTML Önceden Biçimlendirilmiş Char"/>
    <w:basedOn w:val="VarsaylanParagrafYazTipi"/>
    <w:link w:val="HTMLncedenBiimlendirilmi"/>
    <w:uiPriority w:val="99"/>
    <w:rsid w:val="004A68A3"/>
    <w:rPr>
      <w:rFonts w:ascii="Courier New" w:eastAsia="Times New Roman" w:hAnsi="Courier New" w:cs="Courier New"/>
      <w:sz w:val="20"/>
      <w:szCs w:val="20"/>
      <w:lang w:val="en-US" w:eastAsia="tr-TR"/>
    </w:rPr>
  </w:style>
</w:styles>
</file>

<file path=word/webSettings.xml><?xml version="1.0" encoding="utf-8"?>
<w:webSettings xmlns:r="http://schemas.openxmlformats.org/officeDocument/2006/relationships" xmlns:w="http://schemas.openxmlformats.org/wordprocessingml/2006/main">
  <w:divs>
    <w:div w:id="989863758">
      <w:bodyDiv w:val="1"/>
      <w:marLeft w:val="0"/>
      <w:marRight w:val="0"/>
      <w:marTop w:val="0"/>
      <w:marBottom w:val="0"/>
      <w:divBdr>
        <w:top w:val="none" w:sz="0" w:space="0" w:color="auto"/>
        <w:left w:val="none" w:sz="0" w:space="0" w:color="auto"/>
        <w:bottom w:val="none" w:sz="0" w:space="0" w:color="auto"/>
        <w:right w:val="none" w:sz="0" w:space="0" w:color="auto"/>
      </w:divBdr>
    </w:div>
    <w:div w:id="1249342569">
      <w:bodyDiv w:val="1"/>
      <w:marLeft w:val="0"/>
      <w:marRight w:val="0"/>
      <w:marTop w:val="0"/>
      <w:marBottom w:val="0"/>
      <w:divBdr>
        <w:top w:val="none" w:sz="0" w:space="0" w:color="auto"/>
        <w:left w:val="none" w:sz="0" w:space="0" w:color="auto"/>
        <w:bottom w:val="none" w:sz="0" w:space="0" w:color="auto"/>
        <w:right w:val="none" w:sz="0" w:space="0" w:color="auto"/>
      </w:divBdr>
    </w:div>
    <w:div w:id="200450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1354</Words>
  <Characters>7718</Characters>
  <Application>Microsoft Office Word</Application>
  <DocSecurity>0</DocSecurity>
  <Lines>64</Lines>
  <Paragraphs>18</Paragraphs>
  <ScaleCrop>false</ScaleCrop>
  <Company/>
  <LinksUpToDate>false</LinksUpToDate>
  <CharactersWithSpaces>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sifir</dc:creator>
  <cp:lastModifiedBy>TOSHIBA</cp:lastModifiedBy>
  <cp:revision>11</cp:revision>
  <dcterms:created xsi:type="dcterms:W3CDTF">2013-01-22T20:34:00Z</dcterms:created>
  <dcterms:modified xsi:type="dcterms:W3CDTF">2013-01-23T21:22:00Z</dcterms:modified>
</cp:coreProperties>
</file>