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60" w:rsidRDefault="00A66F60" w:rsidP="00A66F60">
      <w:pPr>
        <w:jc w:val="center"/>
        <w:rPr>
          <w:b/>
          <w:sz w:val="22"/>
          <w:szCs w:val="22"/>
        </w:rPr>
      </w:pPr>
      <w:proofErr w:type="spellStart"/>
      <w:r w:rsidRPr="00A66F60">
        <w:rPr>
          <w:b/>
          <w:sz w:val="22"/>
          <w:szCs w:val="22"/>
        </w:rPr>
        <w:t>Turkish</w:t>
      </w:r>
      <w:proofErr w:type="spellEnd"/>
      <w:r w:rsidRPr="00A66F60">
        <w:rPr>
          <w:b/>
          <w:sz w:val="22"/>
          <w:szCs w:val="22"/>
        </w:rPr>
        <w:t xml:space="preserve"> </w:t>
      </w:r>
      <w:proofErr w:type="spellStart"/>
      <w:r w:rsidRPr="00A66F60">
        <w:rPr>
          <w:b/>
          <w:sz w:val="22"/>
          <w:szCs w:val="22"/>
        </w:rPr>
        <w:t>Version</w:t>
      </w:r>
      <w:proofErr w:type="spellEnd"/>
      <w:r w:rsidRPr="00A66F60">
        <w:rPr>
          <w:b/>
          <w:sz w:val="22"/>
          <w:szCs w:val="22"/>
        </w:rPr>
        <w:t xml:space="preserve"> of </w:t>
      </w:r>
      <w:proofErr w:type="spellStart"/>
      <w:r>
        <w:rPr>
          <w:b/>
          <w:sz w:val="22"/>
          <w:szCs w:val="22"/>
        </w:rPr>
        <w:t>the</w:t>
      </w:r>
      <w:proofErr w:type="spellEnd"/>
      <w:r>
        <w:rPr>
          <w:b/>
          <w:sz w:val="22"/>
          <w:szCs w:val="22"/>
        </w:rPr>
        <w:t xml:space="preserve"> </w:t>
      </w:r>
      <w:r w:rsidRPr="00A66F60">
        <w:rPr>
          <w:b/>
          <w:sz w:val="22"/>
          <w:szCs w:val="22"/>
        </w:rPr>
        <w:t xml:space="preserve">FAD-Plus </w:t>
      </w:r>
      <w:proofErr w:type="spellStart"/>
      <w:r w:rsidRPr="00A66F60">
        <w:rPr>
          <w:b/>
          <w:sz w:val="22"/>
          <w:szCs w:val="22"/>
        </w:rPr>
        <w:t>Scale</w:t>
      </w:r>
      <w:proofErr w:type="spellEnd"/>
    </w:p>
    <w:p w:rsidR="00A66F60" w:rsidRPr="00A66F60" w:rsidRDefault="00A66F60" w:rsidP="00A66F60">
      <w:pPr>
        <w:jc w:val="center"/>
        <w:rPr>
          <w:b/>
          <w:sz w:val="22"/>
          <w:szCs w:val="22"/>
        </w:rPr>
      </w:pPr>
    </w:p>
    <w:p w:rsidR="00070876" w:rsidRPr="00F9516C" w:rsidRDefault="00070876" w:rsidP="00070876">
      <w:pPr>
        <w:rPr>
          <w:b/>
          <w:sz w:val="22"/>
          <w:szCs w:val="22"/>
        </w:rPr>
      </w:pPr>
      <w:r w:rsidRPr="00F9516C">
        <w:rPr>
          <w:sz w:val="22"/>
          <w:szCs w:val="22"/>
        </w:rPr>
        <w:t>Bu bölümde ise sizden aşağıdaki ifadeleri değerlendirmeniz istenmektedir. İfadelerin doğru veya yanlış cevabı yoktur, size uygun cevabı veriniz.</w:t>
      </w:r>
    </w:p>
    <w:p w:rsidR="00070876" w:rsidRPr="00F9516C" w:rsidRDefault="00070876" w:rsidP="00ED106A">
      <w:pPr>
        <w:tabs>
          <w:tab w:val="left" w:pos="1134"/>
        </w:tabs>
        <w:jc w:val="both"/>
        <w:rPr>
          <w:b/>
          <w:sz w:val="22"/>
          <w:szCs w:val="22"/>
        </w:rPr>
      </w:pPr>
    </w:p>
    <w:p w:rsidR="00ED106A" w:rsidRPr="00F9516C" w:rsidRDefault="00ED106A" w:rsidP="00ED106A">
      <w:pPr>
        <w:tabs>
          <w:tab w:val="left" w:pos="1134"/>
        </w:tabs>
        <w:jc w:val="both"/>
        <w:rPr>
          <w:b/>
          <w:sz w:val="22"/>
          <w:szCs w:val="22"/>
        </w:rPr>
      </w:pPr>
      <w:r w:rsidRPr="00F9516C">
        <w:rPr>
          <w:b/>
          <w:sz w:val="22"/>
          <w:szCs w:val="22"/>
        </w:rPr>
        <w:t xml:space="preserve">1… Kesinlikle Katılmıyorum </w:t>
      </w:r>
      <w:r w:rsidRPr="00F9516C">
        <w:rPr>
          <w:b/>
          <w:sz w:val="22"/>
          <w:szCs w:val="22"/>
        </w:rPr>
        <w:tab/>
      </w:r>
      <w:r w:rsidRPr="00F9516C">
        <w:rPr>
          <w:b/>
          <w:sz w:val="22"/>
          <w:szCs w:val="22"/>
        </w:rPr>
        <w:tab/>
        <w:t xml:space="preserve">2… Katılmıyorum   </w:t>
      </w:r>
      <w:r w:rsidRPr="00F9516C">
        <w:rPr>
          <w:b/>
          <w:sz w:val="22"/>
          <w:szCs w:val="22"/>
        </w:rPr>
        <w:tab/>
        <w:t xml:space="preserve"> </w:t>
      </w:r>
      <w:r w:rsidRPr="00F9516C">
        <w:rPr>
          <w:b/>
          <w:sz w:val="22"/>
          <w:szCs w:val="22"/>
        </w:rPr>
        <w:tab/>
        <w:t xml:space="preserve">3… Kararsızım  </w:t>
      </w:r>
    </w:p>
    <w:p w:rsidR="00ED106A" w:rsidRPr="00F9516C" w:rsidRDefault="00ED106A" w:rsidP="00ED106A">
      <w:pPr>
        <w:tabs>
          <w:tab w:val="left" w:pos="1134"/>
        </w:tabs>
        <w:jc w:val="both"/>
        <w:rPr>
          <w:b/>
          <w:sz w:val="22"/>
          <w:szCs w:val="22"/>
        </w:rPr>
      </w:pPr>
      <w:r w:rsidRPr="00F9516C">
        <w:rPr>
          <w:b/>
          <w:sz w:val="22"/>
          <w:szCs w:val="22"/>
        </w:rPr>
        <w:t xml:space="preserve">4… Katılıyorum </w:t>
      </w:r>
      <w:r w:rsidRPr="00F9516C">
        <w:rPr>
          <w:b/>
          <w:sz w:val="22"/>
          <w:szCs w:val="22"/>
        </w:rPr>
        <w:tab/>
      </w:r>
      <w:r w:rsidRPr="00F9516C">
        <w:rPr>
          <w:b/>
          <w:sz w:val="22"/>
          <w:szCs w:val="22"/>
        </w:rPr>
        <w:tab/>
      </w:r>
      <w:r w:rsidRPr="00F9516C">
        <w:rPr>
          <w:b/>
          <w:sz w:val="22"/>
          <w:szCs w:val="22"/>
        </w:rPr>
        <w:tab/>
        <w:t>5… Kesinlikle Katılıyorum</w:t>
      </w:r>
    </w:p>
    <w:p w:rsidR="00ED106A" w:rsidRPr="00F9516C" w:rsidRDefault="00ED106A" w:rsidP="00ED106A">
      <w:pPr>
        <w:rPr>
          <w:b/>
          <w:sz w:val="22"/>
          <w:szCs w:val="22"/>
        </w:rPr>
      </w:pPr>
    </w:p>
    <w:p w:rsidR="00ED106A" w:rsidRPr="00F9516C" w:rsidRDefault="00ED106A" w:rsidP="00ED106A">
      <w:pPr>
        <w:rPr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3"/>
        <w:gridCol w:w="283"/>
        <w:gridCol w:w="284"/>
        <w:gridCol w:w="283"/>
        <w:gridCol w:w="254"/>
        <w:gridCol w:w="345"/>
      </w:tblGrid>
      <w:tr w:rsidR="00ED106A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ED106A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1. Geleceğin kader tarafından çoktan belirlendiğine inanıyorum.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ED106A" w:rsidRPr="00F9516C" w:rsidTr="002B2A04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ED106A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2. İnsanların biyolojik yapıları onların yeteneklerini ve kişiliklerini belirler.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ED106A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ED106A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3. Tesadüfi olaylar insanlık tarihinin asıl belirleyicileri olarak görünmektedir.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ED106A" w:rsidRPr="00F9516C" w:rsidTr="002B2A04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ED106A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4. İnsanlar verdikleri kararlar üzerinde tam kontrole sahiptir.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ED106A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ED106A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5. Ne kadar çabalarsan çabala, kendi kaderini değiştiremezsin.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ED106A" w:rsidRPr="00F9516C" w:rsidTr="002B2A04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ED106A" w:rsidRPr="00F9516C" w:rsidRDefault="002B2A04" w:rsidP="00FC1136">
            <w:pPr>
              <w:pStyle w:val="Default"/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 xml:space="preserve">6. Psikologlar ve </w:t>
            </w:r>
            <w:proofErr w:type="spellStart"/>
            <w:r w:rsidRPr="00F9516C">
              <w:rPr>
                <w:sz w:val="22"/>
                <w:szCs w:val="22"/>
              </w:rPr>
              <w:t>nörobilimciler</w:t>
            </w:r>
            <w:proofErr w:type="spellEnd"/>
            <w:r w:rsidRPr="00F9516C">
              <w:rPr>
                <w:sz w:val="22"/>
                <w:szCs w:val="22"/>
              </w:rPr>
              <w:t xml:space="preserve"> er geç insan davranışının tüm yönlerini çözeceklerdir.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ED106A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ED106A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7. Hiç kimse bu dünyada ne olacağını önceden tahmin edemez.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ED106A" w:rsidRPr="00F9516C" w:rsidTr="002B2A04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ED106A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8. İnsanlar yaptıkları kötü seçimler için tüm sorumluluğu üzerlerine almalıdırlar.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ED106A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ED106A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 xml:space="preserve">9.  Kaderin herkes için </w:t>
            </w:r>
            <w:proofErr w:type="gramStart"/>
            <w:r w:rsidRPr="00F9516C">
              <w:rPr>
                <w:sz w:val="22"/>
                <w:szCs w:val="22"/>
              </w:rPr>
              <w:t>halihazırda</w:t>
            </w:r>
            <w:proofErr w:type="gramEnd"/>
            <w:r w:rsidRPr="00F9516C">
              <w:rPr>
                <w:sz w:val="22"/>
                <w:szCs w:val="22"/>
              </w:rPr>
              <w:t xml:space="preserve"> bir planı vardır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ED106A" w:rsidRPr="00F9516C" w:rsidTr="002B2A04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ED106A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10. Genleriniz geleceğinizi belirler.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ED106A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ED106A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11. Yaşam -tıpkı zar atmak ya da yazı tura atmak gibi- öngörülemez görünmektedir.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ED106A" w:rsidRPr="00F9516C" w:rsidTr="002B2A04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ED106A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12. İnsanlar eğer gerçekten isterlerse her engeli aşabilirler.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ED106A" w:rsidRPr="00F9516C" w:rsidRDefault="00ED106A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13. Bir şey olacağı varsa olur – Bunu değiştirmek için yapılabilecek pek bir şey yoktur.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2B2A04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 xml:space="preserve">14. Bilim geçmişteki çevrenin şu anki </w:t>
            </w:r>
            <w:proofErr w:type="gramStart"/>
            <w:r w:rsidRPr="00F9516C">
              <w:rPr>
                <w:sz w:val="22"/>
                <w:szCs w:val="22"/>
              </w:rPr>
              <w:t>zekanızı</w:t>
            </w:r>
            <w:proofErr w:type="gramEnd"/>
            <w:r w:rsidRPr="00F9516C">
              <w:rPr>
                <w:sz w:val="22"/>
                <w:szCs w:val="22"/>
              </w:rPr>
              <w:t xml:space="preserve"> ve kişiliğinizi nasıl belirlediğini göstermiştir.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15. İnsanların ne yapacakları önceden tahmin edilemez.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2B2A04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16. Suçlular yaptıkları kötü şeyler için tam anlamıyla sorumludurlar.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17. İnsanlar hoşlansa da hoşlanmasa da, gizemli güçler onların yaşamlarını yönlendiriyor gibi görünmektedir.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2B2A04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pStyle w:val="Default"/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18. Diğer hayvanlarda olduğu gibi, insan davranışı da her zaman doğanın kanunlarına göre işlemektedir.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19. Yaşam hemen hemen bütünüyle rastgele olduğu için onu öngörmek zordur.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2B2A04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20. Şans insanların yaşamlarında büyük bir rol oynar.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21. İnsanlar tam anlamıyla özgür iradeye sahiptir.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2B2A04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22. Anne-babaların karakterleri çocuklarının karakterlerini belirler.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2B2A04">
        <w:tc>
          <w:tcPr>
            <w:tcW w:w="776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23. İnsanlar kötü davranışlardan her zaman sorumlu tutulabilirler.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FC1136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24. Çocukluğunun geçtiği ortam bir yetişkin olarak senin başarını belirler.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FC1136">
        <w:tc>
          <w:tcPr>
            <w:tcW w:w="776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25. İnsanlara ne olacağı şans meselesidir.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FC1136">
        <w:tc>
          <w:tcPr>
            <w:tcW w:w="7763" w:type="dxa"/>
            <w:tcBorders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26. Sağlam bir irade her zaman bedenin arzularının üstesinden gelebilir.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left w:val="single" w:sz="4" w:space="0" w:color="auto"/>
            </w:tcBorders>
            <w:shd w:val="clear" w:color="auto" w:fill="D9D9D9"/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  <w:tr w:rsidR="002B2A04" w:rsidRPr="00F9516C" w:rsidTr="00FC1136">
        <w:tc>
          <w:tcPr>
            <w:tcW w:w="776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27. İnsanların gelecekleri önceden tahmin edilemez.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3</w:t>
            </w:r>
          </w:p>
        </w:tc>
        <w:tc>
          <w:tcPr>
            <w:tcW w:w="254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4</w:t>
            </w:r>
          </w:p>
        </w:tc>
        <w:tc>
          <w:tcPr>
            <w:tcW w:w="345" w:type="dxa"/>
            <w:tcBorders>
              <w:bottom w:val="single" w:sz="4" w:space="0" w:color="auto"/>
            </w:tcBorders>
          </w:tcPr>
          <w:p w:rsidR="002B2A04" w:rsidRPr="00F9516C" w:rsidRDefault="002B2A04" w:rsidP="00FC1136">
            <w:pPr>
              <w:jc w:val="both"/>
              <w:rPr>
                <w:sz w:val="22"/>
                <w:szCs w:val="22"/>
              </w:rPr>
            </w:pPr>
            <w:r w:rsidRPr="00F9516C">
              <w:rPr>
                <w:sz w:val="22"/>
                <w:szCs w:val="22"/>
              </w:rPr>
              <w:t>5</w:t>
            </w:r>
          </w:p>
        </w:tc>
      </w:tr>
    </w:tbl>
    <w:p w:rsidR="00066B93" w:rsidRDefault="00066B93">
      <w:pPr>
        <w:rPr>
          <w:sz w:val="22"/>
          <w:szCs w:val="22"/>
        </w:rPr>
      </w:pPr>
    </w:p>
    <w:p w:rsidR="0053668A" w:rsidRDefault="0053668A">
      <w:pPr>
        <w:rPr>
          <w:sz w:val="22"/>
          <w:szCs w:val="22"/>
        </w:rPr>
      </w:pPr>
    </w:p>
    <w:p w:rsidR="0053668A" w:rsidRDefault="0053668A" w:rsidP="00A66F60">
      <w:pPr>
        <w:jc w:val="center"/>
        <w:rPr>
          <w:i/>
        </w:rPr>
      </w:pPr>
      <w:proofErr w:type="spellStart"/>
      <w:r w:rsidRPr="00096C84">
        <w:rPr>
          <w:i/>
        </w:rPr>
        <w:t>Subscales</w:t>
      </w:r>
      <w:proofErr w:type="spellEnd"/>
    </w:p>
    <w:p w:rsidR="0053668A" w:rsidRPr="00096C84" w:rsidRDefault="0053668A" w:rsidP="0053668A">
      <w:pPr>
        <w:rPr>
          <w:i/>
        </w:rPr>
      </w:pPr>
    </w:p>
    <w:p w:rsidR="0053668A" w:rsidRPr="00096C84" w:rsidRDefault="0053668A" w:rsidP="0053668A">
      <w:proofErr w:type="spellStart"/>
      <w:r w:rsidRPr="00096C84">
        <w:t>Free</w:t>
      </w:r>
      <w:proofErr w:type="spellEnd"/>
      <w:r w:rsidRPr="00096C84">
        <w:t xml:space="preserve"> </w:t>
      </w:r>
      <w:proofErr w:type="spellStart"/>
      <w:r w:rsidRPr="00096C84">
        <w:t>Will</w:t>
      </w:r>
      <w:proofErr w:type="spellEnd"/>
      <w:r w:rsidRPr="00096C84">
        <w:t>:  4, 8, 12, 16, 21, 23, 26.</w:t>
      </w:r>
    </w:p>
    <w:p w:rsidR="0053668A" w:rsidRPr="00096C84" w:rsidRDefault="0053668A" w:rsidP="0053668A">
      <w:proofErr w:type="spellStart"/>
      <w:r w:rsidRPr="00096C84">
        <w:t>Scientific</w:t>
      </w:r>
      <w:proofErr w:type="spellEnd"/>
      <w:r w:rsidRPr="00096C84">
        <w:t xml:space="preserve"> </w:t>
      </w:r>
      <w:proofErr w:type="spellStart"/>
      <w:r w:rsidRPr="00096C84">
        <w:t>Determinism</w:t>
      </w:r>
      <w:proofErr w:type="spellEnd"/>
      <w:r w:rsidRPr="00096C84">
        <w:t>: 2, 6, 10, 14, 18, 22, 24.</w:t>
      </w:r>
    </w:p>
    <w:p w:rsidR="0053668A" w:rsidRPr="00096C84" w:rsidRDefault="0053668A" w:rsidP="0053668A">
      <w:proofErr w:type="spellStart"/>
      <w:r w:rsidRPr="00096C84">
        <w:t>Fatalistic</w:t>
      </w:r>
      <w:proofErr w:type="spellEnd"/>
      <w:r w:rsidRPr="00096C84">
        <w:t xml:space="preserve"> </w:t>
      </w:r>
      <w:proofErr w:type="spellStart"/>
      <w:r w:rsidRPr="00096C84">
        <w:t>Determinism</w:t>
      </w:r>
      <w:proofErr w:type="spellEnd"/>
      <w:r w:rsidRPr="00096C84">
        <w:t>: 1, 5, 9, 13, 17.</w:t>
      </w:r>
    </w:p>
    <w:p w:rsidR="0053668A" w:rsidRPr="005C60B9" w:rsidRDefault="0053668A" w:rsidP="0053668A">
      <w:proofErr w:type="spellStart"/>
      <w:r w:rsidRPr="00096C84">
        <w:t>Unpredictability</w:t>
      </w:r>
      <w:proofErr w:type="spellEnd"/>
      <w:r w:rsidRPr="00096C84">
        <w:t>: 3, 7, 11, 15, 19, 20, 25, 27.</w:t>
      </w:r>
    </w:p>
    <w:p w:rsidR="0053668A" w:rsidRDefault="0053668A">
      <w:pPr>
        <w:rPr>
          <w:sz w:val="22"/>
          <w:szCs w:val="22"/>
        </w:rPr>
      </w:pPr>
    </w:p>
    <w:p w:rsidR="00B01591" w:rsidRPr="00F9516C" w:rsidRDefault="00B01591">
      <w:pPr>
        <w:rPr>
          <w:sz w:val="22"/>
          <w:szCs w:val="22"/>
        </w:rPr>
      </w:pPr>
      <w:bookmarkStart w:id="0" w:name="_GoBack"/>
      <w:bookmarkEnd w:id="0"/>
    </w:p>
    <w:sectPr w:rsidR="00B01591" w:rsidRPr="00F95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1MDO2MLA0MTUzMTBR0lEKTi0uzszPAykwqgUANXZgVywAAAA="/>
  </w:docVars>
  <w:rsids>
    <w:rsidRoot w:val="00AD043B"/>
    <w:rsid w:val="00066B93"/>
    <w:rsid w:val="00070876"/>
    <w:rsid w:val="002B2A04"/>
    <w:rsid w:val="0053668A"/>
    <w:rsid w:val="00A66F60"/>
    <w:rsid w:val="00AD043B"/>
    <w:rsid w:val="00B01591"/>
    <w:rsid w:val="00CC5E43"/>
    <w:rsid w:val="00ED106A"/>
    <w:rsid w:val="00F9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34348"/>
  <w15:chartTrackingRefBased/>
  <w15:docId w15:val="{A9AD28AC-4A83-4074-9451-65F47DA0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1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OnurcanYılmaz</dc:creator>
  <cp:keywords/>
  <dc:description/>
  <cp:lastModifiedBy>Onurcan Yilmaz</cp:lastModifiedBy>
  <cp:revision>9</cp:revision>
  <dcterms:created xsi:type="dcterms:W3CDTF">2014-11-23T16:12:00Z</dcterms:created>
  <dcterms:modified xsi:type="dcterms:W3CDTF">2018-12-16T15:40:00Z</dcterms:modified>
</cp:coreProperties>
</file>